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5A2" w:rsidRPr="00D4360C" w:rsidRDefault="00675E5C" w:rsidP="00675E5C">
      <w:pPr>
        <w:pStyle w:val="a5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4360C">
        <w:rPr>
          <w:rFonts w:ascii="Times New Roman" w:hAnsi="Times New Roman" w:cs="Times New Roman"/>
          <w:i/>
          <w:sz w:val="28"/>
          <w:szCs w:val="28"/>
        </w:rPr>
        <w:t>Каримова Л</w:t>
      </w:r>
      <w:r w:rsidRPr="00D4360C">
        <w:rPr>
          <w:rFonts w:ascii="Times New Roman" w:hAnsi="Times New Roman" w:cs="Times New Roman"/>
          <w:i/>
          <w:sz w:val="28"/>
          <w:szCs w:val="28"/>
        </w:rPr>
        <w:t xml:space="preserve">илия </w:t>
      </w:r>
      <w:proofErr w:type="spellStart"/>
      <w:r w:rsidRPr="00D4360C">
        <w:rPr>
          <w:rFonts w:ascii="Times New Roman" w:hAnsi="Times New Roman" w:cs="Times New Roman"/>
          <w:i/>
          <w:sz w:val="28"/>
          <w:szCs w:val="28"/>
        </w:rPr>
        <w:t>Закариевна</w:t>
      </w:r>
      <w:proofErr w:type="spellEnd"/>
      <w:r w:rsidR="00B815A2" w:rsidRPr="00D4360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75E5C" w:rsidRPr="00D4360C" w:rsidRDefault="00675E5C" w:rsidP="00675E5C">
      <w:pPr>
        <w:pStyle w:val="a5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4360C">
        <w:rPr>
          <w:rFonts w:ascii="Times New Roman" w:hAnsi="Times New Roman" w:cs="Times New Roman"/>
          <w:i/>
          <w:sz w:val="28"/>
          <w:szCs w:val="28"/>
          <w:lang w:val="en-US"/>
        </w:rPr>
        <w:t>Karimova</w:t>
      </w:r>
      <w:r w:rsidRPr="00D4360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4360C">
        <w:rPr>
          <w:rFonts w:ascii="Times New Roman" w:hAnsi="Times New Roman" w:cs="Times New Roman"/>
          <w:i/>
          <w:sz w:val="28"/>
          <w:szCs w:val="28"/>
          <w:lang w:val="en-US"/>
        </w:rPr>
        <w:t>Liliya</w:t>
      </w:r>
      <w:proofErr w:type="spellEnd"/>
      <w:r w:rsidRPr="00D4360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4360C">
        <w:rPr>
          <w:rFonts w:ascii="Times New Roman" w:hAnsi="Times New Roman" w:cs="Times New Roman"/>
          <w:i/>
          <w:sz w:val="28"/>
          <w:szCs w:val="28"/>
          <w:lang w:val="en-US"/>
        </w:rPr>
        <w:t>Zakarievna</w:t>
      </w:r>
      <w:proofErr w:type="spellEnd"/>
    </w:p>
    <w:p w:rsidR="00B815A2" w:rsidRPr="00D4360C" w:rsidRDefault="00B815A2" w:rsidP="00675E5C">
      <w:pPr>
        <w:pStyle w:val="a5"/>
        <w:spacing w:line="360" w:lineRule="auto"/>
        <w:rPr>
          <w:i/>
        </w:rPr>
      </w:pPr>
      <w:r w:rsidRPr="00D4360C">
        <w:rPr>
          <w:rFonts w:ascii="Times New Roman" w:hAnsi="Times New Roman" w:cs="Times New Roman"/>
          <w:i/>
          <w:sz w:val="28"/>
          <w:szCs w:val="28"/>
        </w:rPr>
        <w:t xml:space="preserve">Муниципальная бюджетная образовательная организация </w:t>
      </w:r>
      <w:r w:rsidR="00675E5C" w:rsidRPr="00D4360C">
        <w:rPr>
          <w:rFonts w:ascii="Times New Roman" w:hAnsi="Times New Roman" w:cs="Times New Roman"/>
          <w:i/>
          <w:sz w:val="28"/>
          <w:szCs w:val="28"/>
        </w:rPr>
        <w:t>«Лицей № 2 г</w:t>
      </w:r>
      <w:r w:rsidRPr="00D4360C">
        <w:rPr>
          <w:rFonts w:ascii="Times New Roman" w:hAnsi="Times New Roman" w:cs="Times New Roman"/>
          <w:i/>
          <w:sz w:val="28"/>
          <w:szCs w:val="28"/>
        </w:rPr>
        <w:t xml:space="preserve">орода </w:t>
      </w:r>
      <w:r w:rsidR="00675E5C" w:rsidRPr="00D4360C">
        <w:rPr>
          <w:rFonts w:ascii="Times New Roman" w:hAnsi="Times New Roman" w:cs="Times New Roman"/>
          <w:i/>
          <w:sz w:val="28"/>
          <w:szCs w:val="28"/>
        </w:rPr>
        <w:t xml:space="preserve">Буинска </w:t>
      </w:r>
      <w:r w:rsidRPr="00D4360C">
        <w:rPr>
          <w:rFonts w:ascii="Times New Roman" w:hAnsi="Times New Roman" w:cs="Times New Roman"/>
          <w:i/>
          <w:sz w:val="28"/>
          <w:szCs w:val="28"/>
        </w:rPr>
        <w:t>Республики Татарстан</w:t>
      </w:r>
      <w:r w:rsidR="00675E5C" w:rsidRPr="00D4360C">
        <w:rPr>
          <w:rFonts w:ascii="Times New Roman" w:hAnsi="Times New Roman" w:cs="Times New Roman"/>
          <w:i/>
          <w:sz w:val="28"/>
          <w:szCs w:val="28"/>
        </w:rPr>
        <w:t>»</w:t>
      </w:r>
      <w:r w:rsidR="00675E5C" w:rsidRPr="00D4360C">
        <w:rPr>
          <w:i/>
        </w:rPr>
        <w:t xml:space="preserve"> </w:t>
      </w:r>
    </w:p>
    <w:p w:rsidR="00B815A2" w:rsidRPr="00D4360C" w:rsidRDefault="00B815A2" w:rsidP="00B815A2">
      <w:pPr>
        <w:pStyle w:val="a5"/>
        <w:spacing w:line="36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4360C">
        <w:rPr>
          <w:rFonts w:ascii="Times New Roman" w:hAnsi="Times New Roman" w:cs="Times New Roman"/>
          <w:i/>
          <w:sz w:val="28"/>
          <w:szCs w:val="28"/>
          <w:lang w:val="en-US"/>
        </w:rPr>
        <w:t>Municipal Budgetary Educational O</w:t>
      </w:r>
      <w:r w:rsidR="00675E5C" w:rsidRPr="00D4360C">
        <w:rPr>
          <w:rFonts w:ascii="Times New Roman" w:hAnsi="Times New Roman" w:cs="Times New Roman"/>
          <w:i/>
          <w:sz w:val="28"/>
          <w:szCs w:val="28"/>
          <w:lang w:val="en-US"/>
        </w:rPr>
        <w:t xml:space="preserve">rganization </w:t>
      </w:r>
      <w:proofErr w:type="gramStart"/>
      <w:r w:rsidR="00675E5C" w:rsidRPr="00D4360C">
        <w:rPr>
          <w:rFonts w:ascii="Times New Roman" w:hAnsi="Times New Roman" w:cs="Times New Roman"/>
          <w:i/>
          <w:sz w:val="28"/>
          <w:szCs w:val="28"/>
          <w:lang w:val="en-US"/>
        </w:rPr>
        <w:t>" Lyceum</w:t>
      </w:r>
      <w:proofErr w:type="gramEnd"/>
      <w:r w:rsidR="00675E5C" w:rsidRPr="00D4360C">
        <w:rPr>
          <w:rFonts w:ascii="Times New Roman" w:hAnsi="Times New Roman" w:cs="Times New Roman"/>
          <w:i/>
          <w:sz w:val="28"/>
          <w:szCs w:val="28"/>
          <w:lang w:val="en-US"/>
        </w:rPr>
        <w:t xml:space="preserve"> No. 2 of the city of </w:t>
      </w:r>
      <w:proofErr w:type="spellStart"/>
      <w:r w:rsidR="00675E5C" w:rsidRPr="00D4360C">
        <w:rPr>
          <w:rFonts w:ascii="Times New Roman" w:hAnsi="Times New Roman" w:cs="Times New Roman"/>
          <w:i/>
          <w:sz w:val="28"/>
          <w:szCs w:val="28"/>
          <w:lang w:val="en-US"/>
        </w:rPr>
        <w:t>Buinsk</w:t>
      </w:r>
      <w:proofErr w:type="spellEnd"/>
      <w:r w:rsidR="00675E5C" w:rsidRPr="00D4360C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the Republic of </w:t>
      </w:r>
      <w:proofErr w:type="spellStart"/>
      <w:r w:rsidR="00675E5C" w:rsidRPr="00D4360C">
        <w:rPr>
          <w:rFonts w:ascii="Times New Roman" w:hAnsi="Times New Roman" w:cs="Times New Roman"/>
          <w:i/>
          <w:sz w:val="28"/>
          <w:szCs w:val="28"/>
          <w:lang w:val="en-US"/>
        </w:rPr>
        <w:t>Tatarstan</w:t>
      </w:r>
      <w:proofErr w:type="spellEnd"/>
      <w:r w:rsidR="00675E5C" w:rsidRPr="00D4360C">
        <w:rPr>
          <w:rFonts w:ascii="Times New Roman" w:hAnsi="Times New Roman" w:cs="Times New Roman"/>
          <w:i/>
          <w:sz w:val="28"/>
          <w:szCs w:val="28"/>
          <w:lang w:val="en-US"/>
        </w:rPr>
        <w:t>"</w:t>
      </w:r>
    </w:p>
    <w:p w:rsidR="00B815A2" w:rsidRPr="00D4360C" w:rsidRDefault="00B815A2" w:rsidP="00B815A2">
      <w:pPr>
        <w:pStyle w:val="a5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hyperlink r:id="rId5" w:history="1">
        <w:r w:rsidRPr="00D4360C">
          <w:rPr>
            <w:rStyle w:val="a6"/>
            <w:rFonts w:ascii="Times New Roman" w:hAnsi="Times New Roman" w:cs="Times New Roman"/>
            <w:i/>
            <w:sz w:val="28"/>
            <w:szCs w:val="28"/>
            <w:lang w:val="en-US"/>
          </w:rPr>
          <w:t>liliyazakarievna</w:t>
        </w:r>
        <w:r w:rsidRPr="00D4360C">
          <w:rPr>
            <w:rStyle w:val="a6"/>
            <w:rFonts w:ascii="Times New Roman" w:hAnsi="Times New Roman" w:cs="Times New Roman"/>
            <w:i/>
            <w:sz w:val="28"/>
            <w:szCs w:val="28"/>
          </w:rPr>
          <w:t>@</w:t>
        </w:r>
        <w:r w:rsidRPr="00D4360C">
          <w:rPr>
            <w:rStyle w:val="a6"/>
            <w:rFonts w:ascii="Times New Roman" w:hAnsi="Times New Roman" w:cs="Times New Roman"/>
            <w:i/>
            <w:sz w:val="28"/>
            <w:szCs w:val="28"/>
            <w:lang w:val="en-US"/>
          </w:rPr>
          <w:t>mail</w:t>
        </w:r>
        <w:r w:rsidRPr="00D4360C">
          <w:rPr>
            <w:rStyle w:val="a6"/>
            <w:rFonts w:ascii="Times New Roman" w:hAnsi="Times New Roman" w:cs="Times New Roman"/>
            <w:i/>
            <w:sz w:val="28"/>
            <w:szCs w:val="28"/>
          </w:rPr>
          <w:t>.</w:t>
        </w:r>
        <w:proofErr w:type="spellStart"/>
        <w:r w:rsidRPr="00D4360C">
          <w:rPr>
            <w:rStyle w:val="a6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  <w:proofErr w:type="spellEnd"/>
      </w:hyperlink>
    </w:p>
    <w:p w:rsidR="00B815A2" w:rsidRPr="00D4360C" w:rsidRDefault="00B815A2" w:rsidP="00B815A2">
      <w:pPr>
        <w:pStyle w:val="a5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4360C">
        <w:rPr>
          <w:rFonts w:ascii="Times New Roman" w:hAnsi="Times New Roman" w:cs="Times New Roman"/>
          <w:i/>
          <w:sz w:val="28"/>
          <w:szCs w:val="28"/>
        </w:rPr>
        <w:t xml:space="preserve">РТ, г. </w:t>
      </w:r>
      <w:proofErr w:type="gramStart"/>
      <w:r w:rsidRPr="00D4360C">
        <w:rPr>
          <w:rFonts w:ascii="Times New Roman" w:hAnsi="Times New Roman" w:cs="Times New Roman"/>
          <w:i/>
          <w:sz w:val="28"/>
          <w:szCs w:val="28"/>
        </w:rPr>
        <w:t>Буинск ,</w:t>
      </w:r>
      <w:proofErr w:type="gramEnd"/>
      <w:r w:rsidRPr="00D4360C">
        <w:rPr>
          <w:rFonts w:ascii="Times New Roman" w:hAnsi="Times New Roman" w:cs="Times New Roman"/>
          <w:i/>
          <w:sz w:val="28"/>
          <w:szCs w:val="28"/>
        </w:rPr>
        <w:t xml:space="preserve"> ул. Карла Маркса, дом 64 «а»</w:t>
      </w:r>
    </w:p>
    <w:p w:rsidR="00B815A2" w:rsidRPr="00D4360C" w:rsidRDefault="00B815A2" w:rsidP="00B815A2">
      <w:pPr>
        <w:pStyle w:val="a5"/>
        <w:spacing w:line="36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4360C">
        <w:rPr>
          <w:rFonts w:ascii="Times New Roman" w:hAnsi="Times New Roman" w:cs="Times New Roman"/>
          <w:i/>
          <w:sz w:val="28"/>
          <w:szCs w:val="28"/>
          <w:lang w:val="en-US"/>
        </w:rPr>
        <w:t>89050397594</w:t>
      </w:r>
    </w:p>
    <w:p w:rsidR="001F54AC" w:rsidRPr="00675E5C" w:rsidRDefault="001F54AC" w:rsidP="00675E5C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«Реализация требований ФГОС на уроках биологии средствами 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современных образовательных технологий».</w:t>
      </w:r>
    </w:p>
    <w:p w:rsidR="001F54AC" w:rsidRPr="00D4360C" w:rsidRDefault="00B815A2" w:rsidP="00B815A2">
      <w:pPr>
        <w:pStyle w:val="a5"/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</w:pPr>
      <w:r w:rsidRPr="00D4360C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«</w:t>
      </w:r>
      <w:r w:rsidR="00431273" w:rsidRPr="00D4360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Implementation of GEF requirements at biology lessons by means of modern educational technologies»</w:t>
      </w:r>
    </w:p>
    <w:p w:rsidR="005B3C13" w:rsidRPr="00D4360C" w:rsidRDefault="00D4360C" w:rsidP="00D4360C">
      <w:pPr>
        <w:pStyle w:val="a5"/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D4360C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Ключевые слова: </w:t>
      </w:r>
      <w:r w:rsidRPr="00D4360C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с помощью образования можно победить врага</w:t>
      </w:r>
      <w:r w:rsidRPr="00D4360C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, </w:t>
      </w:r>
      <w:r w:rsidRPr="00D4360C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мотивы учащегося к саморазвитию</w:t>
      </w:r>
      <w:r w:rsidRPr="00D4360C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, </w:t>
      </w:r>
      <w:r w:rsidRPr="00D4360C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технологии</w:t>
      </w:r>
      <w:r w:rsidRPr="00D4360C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, м</w:t>
      </w:r>
      <w:r w:rsidRPr="00D4360C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етод проектов</w:t>
      </w:r>
      <w:r w:rsidRPr="00D4360C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, активные методы обучения</w:t>
      </w:r>
    </w:p>
    <w:p w:rsidR="001F54AC" w:rsidRPr="00DD2FBA" w:rsidRDefault="00B815A2" w:rsidP="00DD2FBA">
      <w:pPr>
        <w:pStyle w:val="a5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F5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Учитель, будь солнцем, излучающим человеческое тепло, будь почвой, богатой ферментами человеческих чувств, и сей знания не толь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 в памяти и </w:t>
      </w:r>
      <w:r w:rsidR="001F5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сознание твоих учеников, но и в их душах и сердцах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1F5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 говорил Шалва Александрович </w:t>
      </w:r>
      <w:proofErr w:type="spellStart"/>
      <w:r w:rsidR="001F5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Амонашвили</w:t>
      </w:r>
      <w:proofErr w:type="spellEnd"/>
      <w:r w:rsidR="001F54AC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.</w:t>
      </w:r>
    </w:p>
    <w:p w:rsidR="001F54AC" w:rsidRDefault="00DD2FBA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сегодняшний день задача </w:t>
      </w:r>
      <w:r w:rsidR="001F54AC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государства состоит в том, чтобы превратить школьное образовательное пространство из потенциально образовательного в подлинно саморазвивающуюся систему, основанную на </w:t>
      </w:r>
      <w:proofErr w:type="spellStart"/>
      <w:r w:rsidR="001F54AC">
        <w:rPr>
          <w:rFonts w:ascii="Times New Roman" w:hAnsi="Times New Roman" w:cs="Times New Roman"/>
          <w:color w:val="000000"/>
          <w:sz w:val="28"/>
          <w:szCs w:val="28"/>
        </w:rPr>
        <w:t>самопроектировании</w:t>
      </w:r>
      <w:proofErr w:type="spellEnd"/>
      <w:r w:rsidR="001F54AC">
        <w:rPr>
          <w:rFonts w:ascii="Times New Roman" w:hAnsi="Times New Roman" w:cs="Times New Roman"/>
          <w:color w:val="000000"/>
          <w:sz w:val="28"/>
          <w:szCs w:val="28"/>
        </w:rPr>
        <w:t xml:space="preserve"> и способствующую решению многообразных и сложных задач становления личности в культуре.  Такое образовательное пространство, в котором ребенок рассматривается не как объект обучающих воздействий учителя, а как самостоятельно изменяющийся субъект учения.</w:t>
      </w:r>
    </w:p>
    <w:p w:rsidR="001F54AC" w:rsidRDefault="001F54AC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же условий, при которых ученик является субъектом деятельности и становится активным участником образовательного процесса, </w:t>
      </w:r>
      <w:r w:rsidR="00DD2FBA">
        <w:rPr>
          <w:rFonts w:ascii="Times New Roman" w:hAnsi="Times New Roman" w:cs="Times New Roman"/>
          <w:color w:val="000000"/>
          <w:sz w:val="28"/>
          <w:szCs w:val="28"/>
        </w:rPr>
        <w:t xml:space="preserve">возможно различными способами,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построены они;</w:t>
      </w:r>
    </w:p>
    <w:p w:rsidR="001F54AC" w:rsidRDefault="001F54AC" w:rsidP="00DD2FBA">
      <w:pPr>
        <w:pStyle w:val="a5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во-первых, на основе интереса к знаниям, </w:t>
      </w:r>
    </w:p>
    <w:p w:rsidR="001F54AC" w:rsidRDefault="001F54AC" w:rsidP="00DD2FBA">
      <w:pPr>
        <w:pStyle w:val="a5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во-вторых, на основе увлекательного способа изучения предмета </w:t>
      </w:r>
    </w:p>
    <w:p w:rsidR="001F54AC" w:rsidRDefault="001F54AC" w:rsidP="00DD2FBA">
      <w:pPr>
        <w:pStyle w:val="a5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и, в-третьих, на мотивации учения.</w:t>
      </w:r>
    </w:p>
    <w:p w:rsidR="001F54AC" w:rsidRDefault="001F54AC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400 лет назад в Польше, Западной Белоруссии существовали братские школы. Учителя в этих школах считали, что только с помощью образования можно победить врага. А главное для них было – следование заповеди: «Прежде люби детей, а потом учи». На сегодняшний день эта заповедь также актуальна, только следуя ей можно добиться успеха. Гораздо позже Н.К. Крупская утверждала, что любая истина из уст ненавистного учителя – ненавистна. </w:t>
      </w:r>
    </w:p>
    <w:p w:rsidR="001F54AC" w:rsidRDefault="001F54AC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Педагог не воспитывает, не учит, а активизирует, стимулирует стремления, формирует мотивы учащегося к саморазвитию, изучает его активность, создает условия для самодвижения. Саморазвитие же личности зависит от степени творческой направленности образовательного процесса, который, обеспечивается учителем использованием современных развивающих педагогических технологий.</w:t>
      </w:r>
    </w:p>
    <w:p w:rsidR="001F54AC" w:rsidRDefault="001F54AC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Технология I</w:t>
      </w:r>
    </w:p>
    <w:p w:rsidR="001F54AC" w:rsidRDefault="001F54AC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«Развитие критического мышления через чтение и письмо». </w:t>
      </w:r>
    </w:p>
    <w:p w:rsidR="001F54AC" w:rsidRDefault="001F54AC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Ее авторы: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Джинни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Стил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Курт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Мередит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Чарлз Темпл,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Стотт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Уолтер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815A2">
        <w:rPr>
          <w:rFonts w:ascii="Times New Roman" w:hAnsi="Times New Roman" w:cs="Times New Roman"/>
          <w:color w:val="000000"/>
          <w:sz w:val="28"/>
          <w:szCs w:val="28"/>
        </w:rPr>
        <w:t>- являются членами консорциума «За демократическое образование»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F54AC" w:rsidRDefault="001F54AC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Задача этой технологии – воспитание иного ученика, ученика, умеющего работать самостоятельно. Эту технологию можно широко применять при работе с текстом, когда обязательно предусмотрено чтение и письмо. Работу по этой технологии можно разбить на три этапа.</w:t>
      </w:r>
    </w:p>
    <w:p w:rsidR="001F54AC" w:rsidRDefault="001F54AC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1-й этап – это «Вызов» (мотивация). Учитель должен постараться вызвать интерес ученика. 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Например</w:t>
      </w:r>
      <w:proofErr w:type="gramEnd"/>
      <w:r w:rsidR="00B815A2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начать с названия текста. О чем он? Заинтересовать ребенка.)</w:t>
      </w:r>
    </w:p>
    <w:p w:rsidR="001F54AC" w:rsidRDefault="001F54AC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2-й этап – это «Осмысление», </w:t>
      </w:r>
      <w:r w:rsidR="00B815A2">
        <w:rPr>
          <w:rFonts w:ascii="Times New Roman" w:hAnsi="Times New Roman" w:cs="Times New Roman"/>
          <w:color w:val="000000"/>
          <w:sz w:val="28"/>
          <w:szCs w:val="28"/>
        </w:rPr>
        <w:t>то есть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заинтересованный ребенок самостоятельно читает текст, пытаясь изобразить его схематично (тот же опорный сигнал по Шаталову или план, только развернутый на плоскости и минимизированный комментариями).</w:t>
      </w:r>
    </w:p>
    <w:p w:rsidR="001F54AC" w:rsidRDefault="001F54AC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3-й этап – э</w:t>
      </w:r>
      <w:r w:rsidR="00B815A2">
        <w:rPr>
          <w:rFonts w:ascii="Times New Roman" w:hAnsi="Times New Roman" w:cs="Times New Roman"/>
          <w:color w:val="000000"/>
          <w:sz w:val="28"/>
          <w:szCs w:val="28"/>
        </w:rPr>
        <w:t>то «Рефлексия», то есть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переработка информации при обсуждении с одноклассниками; и здесь же может быть закрепление в виде пересказа устного или письменного.</w:t>
      </w:r>
    </w:p>
    <w:p w:rsidR="001F54AC" w:rsidRDefault="001F54AC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Технология II</w:t>
      </w:r>
    </w:p>
    <w:p w:rsidR="001F54AC" w:rsidRDefault="001F54AC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«Коллективно-взаимное обучение».</w:t>
      </w:r>
    </w:p>
    <w:p w:rsidR="001F54AC" w:rsidRDefault="001F54AC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Теоретическое обоснование методики А. Г. Ривина, которая имеет различные названия: организованный диалог, сочетательный диалог,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талгенизм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(от слов таланты и гении), коллективное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взаимообучение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(КВО), коллективный способ обучения (КСО), работа учащихся в парах сменн</w:t>
      </w:r>
      <w:r w:rsidR="005B3C13">
        <w:rPr>
          <w:rFonts w:ascii="Times New Roman" w:hAnsi="Times New Roman" w:cs="Times New Roman"/>
          <w:color w:val="000000"/>
          <w:sz w:val="28"/>
          <w:szCs w:val="28"/>
        </w:rPr>
        <w:t>ого состава, в значительной мере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заслуга его учеников и последователей: В. К. Дьяченко, М. Д.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Брай-Термена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А. С. Соколова и др</w:t>
      </w:r>
      <w:r w:rsidR="005B3C13">
        <w:rPr>
          <w:rFonts w:ascii="Times New Roman" w:hAnsi="Times New Roman" w:cs="Times New Roman"/>
          <w:color w:val="000000"/>
          <w:sz w:val="28"/>
          <w:szCs w:val="28"/>
        </w:rPr>
        <w:t>угих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F54AC" w:rsidRDefault="001F54AC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Применять эту технологию можно при изучении нового материала, расширении знаний по какой-либо теме, при повторении.</w:t>
      </w:r>
    </w:p>
    <w:p w:rsidR="001F54AC" w:rsidRDefault="001F54AC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таком уроке ребята могут работать, как в группах, так и индивидуально, самостоятельно. Если учитель предпочел первую форму работы, то каждая группа должна в конце урока выступить с выводами.</w:t>
      </w:r>
    </w:p>
    <w:p w:rsidR="001F54AC" w:rsidRDefault="001F54AC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Каждый школьник в процессе коллективно-взаимного обучения участвует в обсуждении информации с партнерами. Кроме этого здесь действует принцип, установленный психологами: прочитанный материал усваивается на 20-30%, услышанный – 30-40%, а использованный на практике усваивается на 50-70%. Обмен информацией, идеями, собственным опытом, быстрое обсуждение почерпнутого из разных источников, выявление и обсуждение разногласий и расхождений, выход чувств и переживаний: все это создает именно те условия при которых:</w:t>
      </w:r>
    </w:p>
    <w:p w:rsidR="001F54AC" w:rsidRDefault="001F54AC" w:rsidP="00DD2FBA">
      <w:pPr>
        <w:pStyle w:val="a5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совершенствуются навыки по данному материалу;</w:t>
      </w:r>
    </w:p>
    <w:p w:rsidR="001F54AC" w:rsidRDefault="001F54AC" w:rsidP="00DD2FBA">
      <w:pPr>
        <w:pStyle w:val="a5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включается в работу память;</w:t>
      </w:r>
    </w:p>
    <w:p w:rsidR="001F54AC" w:rsidRDefault="001F54AC" w:rsidP="00DD2FBA">
      <w:pPr>
        <w:pStyle w:val="a5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каждый ученик чувствует себя более свободно;</w:t>
      </w:r>
    </w:p>
    <w:p w:rsidR="001F54AC" w:rsidRDefault="001F54AC" w:rsidP="00DD2FBA">
      <w:pPr>
        <w:pStyle w:val="a5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несмотря на то, что обучение коллективное, способ деятельности для каждого индивидуальный;</w:t>
      </w:r>
    </w:p>
    <w:p w:rsidR="001F54AC" w:rsidRDefault="001F54AC" w:rsidP="00DD2FBA">
      <w:pPr>
        <w:pStyle w:val="a5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формируется умение ребенка работать в коллективе. </w:t>
      </w:r>
    </w:p>
    <w:p w:rsidR="001F54AC" w:rsidRDefault="001F54AC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Это и есть преимущество этого способа обучения.</w:t>
      </w:r>
    </w:p>
    <w:p w:rsidR="001F54AC" w:rsidRDefault="001F54AC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Технология III</w:t>
      </w:r>
    </w:p>
    <w:p w:rsidR="001F54AC" w:rsidRDefault="001F54AC" w:rsidP="00DD2FBA">
      <w:pPr>
        <w:pStyle w:val="a5"/>
        <w:spacing w:line="360" w:lineRule="auto"/>
        <w:ind w:firstLine="567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«Метод проектов»</w:t>
      </w:r>
      <w:r>
        <w:t xml:space="preserve"> </w:t>
      </w:r>
    </w:p>
    <w:p w:rsidR="001F54AC" w:rsidRDefault="001F54AC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Этот метод разработан американским философом и педагогом Джоном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Дьюи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а также его учеником Уильямом Хиллом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Килпатриком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Учеными было дано определение метода проектов как процесса планирования целесообразной (устремленной) деятельности в связи с разрешением какого-либо учебно-школьного задания в реальной жизненной обстановке. Идеи проектного обучения в России велись под руководством русского педагога Станислава Теофиловича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Шацкого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F54AC" w:rsidRDefault="001F54AC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Каждая отдельная работа, входящая в комплекс (проект), требует затраты определенного времени. Некоторые работы могут выполняться только в определенном порядке. Существуют работы, входящие в комплекс, которые могут выполняться независимо друг от друга, одновременно.</w:t>
      </w:r>
    </w:p>
    <w:p w:rsidR="001F54AC" w:rsidRDefault="001F54AC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Метод проектов - обучение на активной основе, через целесообразную деятельность ученика, сообразуясь с его личным интересом именно в этом знании. Отсюда чрезвычайно важно показать детям их собственную заинтересованность в приобретаемых знаниях, которые могут и должны пригодиться им в жизни.</w:t>
      </w:r>
    </w:p>
    <w:p w:rsidR="001F54AC" w:rsidRDefault="001F54AC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Суть метода проекта – стимулировать интерес ребят к определенным проблемам, предполагающим владение некоторой суммой знаний, и через проектную деятельность, предусматривающую решение одной или целого ряда проблем, показать практическое применение полученных знаний.</w:t>
      </w:r>
    </w:p>
    <w:p w:rsidR="001F54AC" w:rsidRDefault="001F54AC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Метод проектов ориентирован на самостоятельную деятельность учащихся – индивидуальную, парную, групповую, которую учащиеся выполняют в течение определенного отрезка времени.</w:t>
      </w:r>
    </w:p>
    <w:p w:rsidR="001F54AC" w:rsidRDefault="001F54AC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Различают следующие типы проектов: </w:t>
      </w:r>
    </w:p>
    <w:p w:rsidR="001F54AC" w:rsidRDefault="001F54AC" w:rsidP="00DD2FBA">
      <w:pPr>
        <w:pStyle w:val="a5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исследовательские (учебный исследовательский проект «Удивительное рядом»)</w:t>
      </w:r>
    </w:p>
    <w:p w:rsidR="001F54AC" w:rsidRDefault="001F54AC" w:rsidP="00DD2FBA">
      <w:pPr>
        <w:pStyle w:val="a5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творческие, </w:t>
      </w:r>
    </w:p>
    <w:p w:rsidR="001F54AC" w:rsidRDefault="001F54AC" w:rsidP="00DD2FBA">
      <w:pPr>
        <w:pStyle w:val="a5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ролевые, </w:t>
      </w:r>
    </w:p>
    <w:p w:rsidR="001F54AC" w:rsidRDefault="001F54AC" w:rsidP="00DD2FBA">
      <w:pPr>
        <w:pStyle w:val="a5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игровые, </w:t>
      </w:r>
    </w:p>
    <w:p w:rsidR="001F54AC" w:rsidRDefault="001F54AC" w:rsidP="00DD2FBA">
      <w:pPr>
        <w:pStyle w:val="a5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ознакомительно-ориентированные проекты (информационные), </w:t>
      </w:r>
    </w:p>
    <w:p w:rsidR="001F54AC" w:rsidRDefault="001F54AC" w:rsidP="00DD2FBA">
      <w:pPr>
        <w:pStyle w:val="a5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практико-ориентированные (прикладные).</w:t>
      </w:r>
    </w:p>
    <w:p w:rsidR="00DD2FBA" w:rsidRDefault="00DD2FBA" w:rsidP="005B3C13">
      <w:pPr>
        <w:pStyle w:val="western"/>
        <w:spacing w:before="0" w:after="0" w:line="276" w:lineRule="auto"/>
        <w:rPr>
          <w:b/>
          <w:sz w:val="28"/>
          <w:szCs w:val="28"/>
        </w:rPr>
      </w:pPr>
    </w:p>
    <w:p w:rsidR="001F54AC" w:rsidRDefault="00DD2FBA" w:rsidP="00DD2FBA">
      <w:pPr>
        <w:pStyle w:val="western"/>
        <w:spacing w:before="0" w:after="0"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Приёмы – </w:t>
      </w:r>
      <w:r w:rsidR="001F54AC">
        <w:rPr>
          <w:b/>
          <w:sz w:val="28"/>
          <w:szCs w:val="28"/>
        </w:rPr>
        <w:t xml:space="preserve">АКТИВНЫЕ МЕТОДЫ ОБУЧЕНИЯ (АМО), </w:t>
      </w:r>
    </w:p>
    <w:p w:rsidR="001F54AC" w:rsidRDefault="001F54AC" w:rsidP="00DD2FBA">
      <w:pPr>
        <w:pStyle w:val="western"/>
        <w:spacing w:before="0" w:after="0"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которые можно использовать в работе педаг</w:t>
      </w:r>
      <w:r w:rsidR="00DD2FBA">
        <w:rPr>
          <w:b/>
          <w:sz w:val="28"/>
          <w:szCs w:val="28"/>
        </w:rPr>
        <w:t>ога для активизации и мотивации</w:t>
      </w:r>
      <w:r>
        <w:rPr>
          <w:b/>
          <w:sz w:val="28"/>
          <w:szCs w:val="28"/>
        </w:rPr>
        <w:t xml:space="preserve"> успешной деятельности учащихся</w:t>
      </w:r>
    </w:p>
    <w:p w:rsidR="001F54AC" w:rsidRDefault="001F54AC" w:rsidP="00DD2FBA">
      <w:pPr>
        <w:pStyle w:val="a7"/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«УДИВЛЯЙ!» </w:t>
      </w:r>
    </w:p>
    <w:p w:rsidR="001F54AC" w:rsidRDefault="001F54AC" w:rsidP="00DD2FBA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Приём, направленный на активизацию мыслительной деятельности и привлечение интереса к теме урока. Формирует: умение анализировать; умение выделять и формулировать противоречие. Учитель находит такой угол зрения, при котором даже хорошо известные факты становятся загадкой. Хорошо известно, что ничто так не привлекает внимание и не стимулирует работу, как удивительное. Всегда можно найти такой угол зрения, при котором даже обыденное становится удивительным. Это могут</w:t>
      </w:r>
      <w:r w:rsidR="00DD2FBA">
        <w:rPr>
          <w:sz w:val="28"/>
          <w:szCs w:val="28"/>
        </w:rPr>
        <w:t xml:space="preserve"> быть </w:t>
      </w:r>
      <w:r>
        <w:rPr>
          <w:sz w:val="28"/>
          <w:szCs w:val="28"/>
        </w:rPr>
        <w:t>удивительные факты из живой природы.</w:t>
      </w:r>
    </w:p>
    <w:p w:rsidR="001F54AC" w:rsidRPr="00DD2FBA" w:rsidRDefault="001F54AC" w:rsidP="00DD2FBA">
      <w:pPr>
        <w:spacing w:after="0" w:line="360" w:lineRule="auto"/>
        <w:ind w:firstLine="567"/>
        <w:jc w:val="both"/>
        <w:rPr>
          <w:rStyle w:val="a8"/>
          <w:rFonts w:ascii="Times New Roman" w:hAnsi="Times New Roman" w:cs="Times New Roman"/>
          <w:b/>
          <w:i w:val="0"/>
        </w:rPr>
      </w:pPr>
      <w:r w:rsidRPr="00DD2FBA">
        <w:rPr>
          <w:rStyle w:val="a8"/>
          <w:rFonts w:ascii="Times New Roman" w:hAnsi="Times New Roman" w:cs="Times New Roman"/>
          <w:b/>
          <w:i w:val="0"/>
          <w:sz w:val="28"/>
          <w:szCs w:val="28"/>
        </w:rPr>
        <w:t>«МУЛЬТИМЕДИЙНАЯ ПРЕЗЕНТАЦИЯ»</w:t>
      </w:r>
    </w:p>
    <w:p w:rsidR="001F54AC" w:rsidRDefault="001F54AC" w:rsidP="00DD2FB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DD2FBA">
        <w:rPr>
          <w:rStyle w:val="a8"/>
          <w:rFonts w:ascii="Times New Roman" w:hAnsi="Times New Roman" w:cs="Times New Roman"/>
          <w:sz w:val="28"/>
          <w:szCs w:val="28"/>
        </w:rPr>
        <w:t>Мультимедийная презентация</w:t>
      </w:r>
      <w:r>
        <w:rPr>
          <w:rStyle w:val="st"/>
          <w:rFonts w:ascii="Times New Roman" w:hAnsi="Times New Roman" w:cs="Times New Roman"/>
          <w:sz w:val="28"/>
          <w:szCs w:val="28"/>
        </w:rPr>
        <w:t xml:space="preserve"> </w:t>
      </w:r>
      <w:r w:rsidRPr="00DD2FBA">
        <w:rPr>
          <w:rStyle w:val="st"/>
          <w:rFonts w:ascii="Times New Roman" w:hAnsi="Times New Roman" w:cs="Times New Roman"/>
          <w:i/>
          <w:sz w:val="28"/>
          <w:szCs w:val="28"/>
        </w:rPr>
        <w:t xml:space="preserve">- </w:t>
      </w:r>
      <w:r w:rsidRPr="00DD2FBA">
        <w:rPr>
          <w:rStyle w:val="a8"/>
          <w:i w:val="0"/>
          <w:sz w:val="28"/>
          <w:szCs w:val="28"/>
        </w:rPr>
        <w:t>это</w:t>
      </w:r>
      <w:r>
        <w:rPr>
          <w:rStyle w:val="st"/>
          <w:rFonts w:ascii="Times New Roman" w:hAnsi="Times New Roman" w:cs="Times New Roman"/>
          <w:sz w:val="28"/>
          <w:szCs w:val="28"/>
        </w:rPr>
        <w:t xml:space="preserve"> представление материала с использованием компьютерной техники. </w:t>
      </w:r>
      <w:r>
        <w:rPr>
          <w:rFonts w:ascii="Times New Roman" w:hAnsi="Times New Roman" w:cs="Times New Roman"/>
          <w:sz w:val="28"/>
          <w:szCs w:val="28"/>
        </w:rPr>
        <w:t>Мультимедиа способствует развитию мотивации, коммуникативных способностей, получению навыков, накоплению фактических знаний, а также способствует развитию информационной грамотности. Облегчение процесса восприятия и запоминания информации с помощью ярких образов - это основа любой современной презентации.</w:t>
      </w:r>
    </w:p>
    <w:p w:rsidR="001F54AC" w:rsidRDefault="001F54AC" w:rsidP="001F54A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54AC" w:rsidRDefault="001F54AC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mw-headline"/>
          <w:rFonts w:ascii="Times New Roman" w:hAnsi="Times New Roman" w:cs="Times New Roman"/>
          <w:b/>
          <w:sz w:val="28"/>
          <w:szCs w:val="28"/>
        </w:rPr>
        <w:t>«ОТСРОЧЕННАЯ ОТГАДКА»</w:t>
      </w:r>
    </w:p>
    <w:p w:rsidR="001F54AC" w:rsidRDefault="001F54AC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Приём, направленный на активизацию мыслительной деятельности учащихся на уроке. </w:t>
      </w:r>
    </w:p>
    <w:p w:rsidR="001F54AC" w:rsidRDefault="001F54AC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Формирует: умение анализировать и сопоставлять факты; умение определять противоречие; умение находить решение имеющимися ресурсами. </w:t>
      </w:r>
    </w:p>
    <w:p w:rsidR="001F54AC" w:rsidRDefault="005B3C13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 </w:t>
      </w:r>
      <w:r w:rsidR="001F54AC">
        <w:rPr>
          <w:rFonts w:ascii="Times New Roman" w:hAnsi="Times New Roman" w:cs="Times New Roman"/>
          <w:sz w:val="28"/>
          <w:szCs w:val="28"/>
          <w:u w:val="single"/>
        </w:rPr>
        <w:t>вариант приема.</w:t>
      </w:r>
      <w:r w:rsidR="001F54AC">
        <w:rPr>
          <w:rFonts w:ascii="Times New Roman" w:hAnsi="Times New Roman" w:cs="Times New Roman"/>
          <w:sz w:val="28"/>
          <w:szCs w:val="28"/>
        </w:rPr>
        <w:t xml:space="preserve"> В начале урока преподаватель дает загадку (удивительный факт), отгадка к которой (ключик для понимания) будет открыта на уроке при работе над новым материалом. </w:t>
      </w:r>
    </w:p>
    <w:p w:rsidR="001F54AC" w:rsidRDefault="001F54AC" w:rsidP="00DD2FB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 вариант приема</w:t>
      </w:r>
      <w:r w:rsidR="005B3C13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Загадку (удивительный факт) дать в конце урока, чтобы начать с нее следующее занятие. </w:t>
      </w:r>
    </w:p>
    <w:p w:rsidR="001F54AC" w:rsidRDefault="001F54AC" w:rsidP="001F54A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F54AC" w:rsidRDefault="001F54AC" w:rsidP="00DD2FB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«СПРОСИТЕ МЕНЯ»</w:t>
      </w:r>
    </w:p>
    <w:p w:rsidR="001F54AC" w:rsidRDefault="001F54AC" w:rsidP="00DD2F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изучаемому тексту предлагается за определенное время составить определенное количество вопросов - суждений:</w:t>
      </w:r>
    </w:p>
    <w:p w:rsidR="001F54AC" w:rsidRDefault="001F54AC" w:rsidP="00DD2F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Почему?</w:t>
      </w:r>
    </w:p>
    <w:p w:rsidR="001F54AC" w:rsidRDefault="001F54AC" w:rsidP="00DD2F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доказать?</w:t>
      </w:r>
    </w:p>
    <w:p w:rsidR="001F54AC" w:rsidRDefault="001F54AC" w:rsidP="00DD2F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 объяснить?</w:t>
      </w:r>
    </w:p>
    <w:p w:rsidR="001F54AC" w:rsidRDefault="001F54AC" w:rsidP="00DD2F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Вследствие чего?</w:t>
      </w:r>
    </w:p>
    <w:p w:rsidR="001F54AC" w:rsidRDefault="001F54AC" w:rsidP="00DD2F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каком случае?</w:t>
      </w:r>
    </w:p>
    <w:p w:rsidR="001F54AC" w:rsidRDefault="001F54AC" w:rsidP="00DD2F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Каким образом?</w:t>
      </w:r>
    </w:p>
    <w:p w:rsidR="001F54AC" w:rsidRDefault="001F54AC" w:rsidP="00DD2F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Прочитав абзац, учащиеся выстраивают суждения, составляют вопрос и записывают его в тетрадь. Этот прием развивает познавательную деятельность учащихся, их письменную речь.</w:t>
      </w:r>
    </w:p>
    <w:p w:rsidR="001F54AC" w:rsidRDefault="001F54AC" w:rsidP="00DD2FBA">
      <w:pPr>
        <w:pStyle w:val="ListParagraph1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1F54AC" w:rsidRDefault="001F54AC" w:rsidP="00DD2FBA">
      <w:pPr>
        <w:pStyle w:val="ListParagraph1"/>
        <w:spacing w:after="0" w:line="36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«РАБОТА С ИНТЕРНЕТ-РЕСУРСАМИ»</w:t>
      </w:r>
    </w:p>
    <w:p w:rsidR="00DD2FBA" w:rsidRDefault="001F54AC" w:rsidP="00DD2FBA">
      <w:pPr>
        <w:pStyle w:val="ListParagraph1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учащихся работа с Интернет-ресурсами – это доступ к огромному количеству необходимого иллюстративно-информационного материала, которого катастрофически не хватает в библиотеках. Это, прежде всего, толчок к самообразованию и активизации познавательной деятельность учащихся, а также и выбор, которого ребята не имеют, работая только с учебником.</w:t>
      </w:r>
    </w:p>
    <w:p w:rsidR="00DD2FBA" w:rsidRDefault="00DD2FBA" w:rsidP="00DD2FBA">
      <w:pPr>
        <w:pStyle w:val="ListParagraph1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1F54AC" w:rsidRPr="00DD2FBA" w:rsidRDefault="001F54AC" w:rsidP="00DD2FBA">
      <w:pPr>
        <w:pStyle w:val="ListParagraph1"/>
        <w:spacing w:after="0" w:line="360" w:lineRule="auto"/>
        <w:ind w:left="0" w:firstLine="567"/>
        <w:jc w:val="both"/>
        <w:rPr>
          <w:b/>
          <w:i/>
        </w:rPr>
      </w:pPr>
      <w:r w:rsidRPr="00DD2FBA">
        <w:rPr>
          <w:rFonts w:ascii="Times New Roman" w:hAnsi="Times New Roman"/>
          <w:b/>
          <w:sz w:val="28"/>
          <w:szCs w:val="28"/>
        </w:rPr>
        <w:t>«ГРУППОВАЯ РАБОТА»</w:t>
      </w:r>
    </w:p>
    <w:p w:rsidR="001F54AC" w:rsidRDefault="001F54AC" w:rsidP="00DD2FBA">
      <w:pPr>
        <w:pStyle w:val="ListParagraph1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Группы получают одно и то же задание. </w:t>
      </w:r>
      <w:r>
        <w:rPr>
          <w:rFonts w:ascii="Times New Roman" w:hAnsi="Times New Roman"/>
          <w:sz w:val="28"/>
          <w:szCs w:val="28"/>
        </w:rPr>
        <w:tab/>
        <w:t>В зависимости от типа задания результат работы группы может быть или представлен на проверку преподавателю, или спикер (оратор) одной из групп раскрывает результаты работы, а другие учащиеся его дополняют или опровергают.</w:t>
      </w:r>
    </w:p>
    <w:p w:rsidR="00DD2FBA" w:rsidRPr="00DD2FBA" w:rsidRDefault="00DD2FBA" w:rsidP="00DD2FBA">
      <w:pPr>
        <w:pStyle w:val="ListParagraph1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1F54AC" w:rsidRDefault="001F54AC" w:rsidP="00DD2FB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«КЛАСТЕР»</w:t>
      </w:r>
    </w:p>
    <w:p w:rsidR="001F54AC" w:rsidRDefault="001F54AC" w:rsidP="00DD2FBA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Кластер (гроздь) – фиксация системного понятия с взаимосвязями в виде: </w:t>
      </w:r>
    </w:p>
    <w:p w:rsidR="001F54AC" w:rsidRDefault="001F54AC" w:rsidP="001F54AC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816610</wp:posOffset>
                </wp:positionV>
                <wp:extent cx="228600" cy="228600"/>
                <wp:effectExtent l="19050" t="19050" r="38100" b="3810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07E11C" id="Прямая соединительная линия 3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64.3pt" to="117pt,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dgGXgIAAHQEAAAOAAAAZHJzL2Uyb0RvYy54bWysVM1uEzEQviPxDpbv6e6mIaSrbiqUTbjw&#10;U6nlARzbm7Xw2sZ2s4kQEnBG6iPwChxAqlTgGTZvxNj5gcIFIXJwxuOZz9/MfN7Ts1Uj0ZJbJ7Qq&#10;cHaUYsQV1UyoRYFfXM56I4ycJ4oRqRUv8Jo7fDa+f++0NTnv61pLxi0CEOXy1hS49t7kSeJozRvi&#10;jrThCg4rbRviYWsXCbOkBfRGJv00HSattsxYTblz4C23h3gc8auKU/+8qhz3SBYYuPm42rjOw5qM&#10;T0m+sMTUgu5okH9g0RCh4NIDVEk8QVdW/AHVCGq105U/orpJdFUJymMNUE2W/lbNRU0Mj7VAc5w5&#10;tMn9P1j6bHlukWAFPs4wUqSBGXUfN283193X7tPmGm3edd+7L93n7qb71t1s3oN9u/kAdjjsbnfu&#10;awTp0MvWuBwgJ+rchm7QlbowTzR96ZDSk5qoBY81Xa4N3BMzkjspYeMMMJq3TzWDGHLldWzsqrJN&#10;gISWoVWc3/owP77yiIKz3x8NU5gyhaOdDZwSku+TjXX+MdcNCkaBpVChvSQnyyfOb0P3IcGt9ExI&#10;GSUiFWoLfHI8DPAEhOpexUynpWAhKsQ7u5hPpEVLEtQWf6EpQOBOWCM8aF6KpsCjQxDJa07YVLF4&#10;nSdCbm1IliqAQ5FAcmdttfX6JD2ZjqajQW/QH057g7Qse49mk0FvOMsePiiPy8mkzN4EntkgrwVj&#10;XAWqe51ng7/T0e7FbRV6UPqhOcld9FgvkN3/R9JxymGwW4nMNVuf29CaMHCQdgzePcPwdn7dx6if&#10;H4vxDwAAAP//AwBQSwMEFAAGAAgAAAAhAMQSzB3fAAAACwEAAA8AAABkcnMvZG93bnJldi54bWxM&#10;T01Lw0AQvQv+h2UEL2I3piHEmE0RQTwI0lZp8bbNjkkwOxt2t038946nepv3wZv3qtVsB3FCH3pH&#10;Cu4WCQikxpmeWgUf78+3BYgQNRk9OEIFPxhgVV9eVLo0bqINnraxFRxCodQKuhjHUsrQdGh1WLgR&#10;ibUv562ODH0rjdcTh9tBpkmSS6t74g+dHvGpw+Z7e7QK3vzUh7jMsjXGz93L675b39iNUtdX8+MD&#10;iIhzPJvhrz5Xh5o7HdyRTBAD4/uCt0Q+0iIHwY50mTFzYCbPcpB1Jf9vqH8BAAD//wMAUEsBAi0A&#10;FAAGAAgAAAAhALaDOJL+AAAA4QEAABMAAAAAAAAAAAAAAAAAAAAAAFtDb250ZW50X1R5cGVzXS54&#10;bWxQSwECLQAUAAYACAAAACEAOP0h/9YAAACUAQAACwAAAAAAAAAAAAAAAAAvAQAAX3JlbHMvLnJl&#10;bHNQSwECLQAUAAYACAAAACEAMo3YBl4CAAB0BAAADgAAAAAAAAAAAAAAAAAuAgAAZHJzL2Uyb0Rv&#10;Yy54bWxQSwECLQAUAAYACAAAACEAxBLMHd8AAAALAQAADwAAAAAAAAAAAAAAAAC4BAAAZHJzL2Rv&#10;d25yZXYueG1sUEsFBgAAAAAEAAQA8wAAAMQFAAAAAA==&#10;" strokeweight=".26mm">
                <v:stroke joinstyle="miter" endcap="squar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2107565</wp:posOffset>
                </wp:positionH>
                <wp:positionV relativeFrom="paragraph">
                  <wp:posOffset>1069340</wp:posOffset>
                </wp:positionV>
                <wp:extent cx="457200" cy="228600"/>
                <wp:effectExtent l="0" t="0" r="19050" b="19050"/>
                <wp:wrapNone/>
                <wp:docPr id="30" name="Овал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8C71F6" id="Овал 30" o:spid="_x0000_s1026" style="position:absolute;margin-left:165.95pt;margin-top:84.2pt;width:36pt;height:18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5VHMgIAAEgEAAAOAAAAZHJzL2Uyb0RvYy54bWysVFGOEzEM/UfiDlH+6bTdUrqjTlerLkVI&#10;C6y0cAA3k5mJyCTBSTsth+EMK365RI+Ek+mWLvCFmI/Ijp1n+9me+dWu1Wwr0StrCj4aDDmTRthS&#10;mbrgnz6uXsw48wFMCdoaWfC99Pxq8fzZvHO5HNvG6lIiIxDj884VvAnB5VnmRSNb8APrpCFjZbGF&#10;QCrWWYnQEXqrs/FwOM06i6VDK6T3dHvTG/ki4VeVFOFDVXkZmC445RbSielcxzNbzCGvEVyjxDEN&#10;+IcsWlCGgp6gbiAA26D6A6pVAq23VRgI22a2qpSQqQaqZjT8rZr7BpxMtRA53p1o8v8PVrzf3iFT&#10;ZcEviB4DLfXo8O3w/fBw+MHoivjpnM/J7d7dYazQu1srPntm7LIBU8trRNs1EkrKahT9sycPouLp&#10;KVt372xJ6LAJNlG1q7CNgEQC26WO7E8dkbvABF1OXr6iLnMmyDQez6YkxwiQPz526MMbaVsWhYJL&#10;rZXzkTPIYXvrQ+/96JXyt1qVK6V1UrBeLzWyLdB8rNJ3DODP3bRhXcEvL6YxFaAx9V9SiCdO/hxr&#10;mL6/YbUq0MRr1RZ8dnKCPDL42pSUL+QBlO5lqlSbI6WRxb4ba1vuiVG0/TjT+pHQWPzKWUejXHBD&#10;u8aZfmuoJ5ejySROflISn5zhuWV9bgEjCKjgIiBnvbIM/b5sHKq6oUijVLux19TJSiWKY5f7rI7J&#10;0rimPh1XK+7DuZ68fv0AFj8BAAD//wMAUEsDBBQABgAIAAAAIQDBqbxz4AAAAAsBAAAPAAAAZHJz&#10;L2Rvd25yZXYueG1sTI/BTsMwDIbvSLxDZCRuLFlbTVtpOlVIEwIubCBxzZrQVGucKsnWwtNjTnC0&#10;/0+/P1fb2Q3sYkLsPUpYLgQwg63XPXYS3t92d2tgMSnUavBoJHyZCNv6+qpSpfYT7s3lkDpGJRhL&#10;JcGmNJacx9Yap+LCjwYp+/TBqURj6LgOaqJyN/BMiBV3qke6YNVoHqxpT4ezkxCeT8Lle/v0EbLp&#10;pdl9d5vm8VXK25u5uQeWzJz+YPjVJ3Woyenoz6gjGyTk+XJDKAWrdQGMiELktDlKyERRAK8r/v+H&#10;+gcAAP//AwBQSwECLQAUAAYACAAAACEAtoM4kv4AAADhAQAAEwAAAAAAAAAAAAAAAAAAAAAAW0Nv&#10;bnRlbnRfVHlwZXNdLnhtbFBLAQItABQABgAIAAAAIQA4/SH/1gAAAJQBAAALAAAAAAAAAAAAAAAA&#10;AC8BAABfcmVscy8ucmVsc1BLAQItABQABgAIAAAAIQAwz5VHMgIAAEgEAAAOAAAAAAAAAAAAAAAA&#10;AC4CAABkcnMvZTJvRG9jLnhtbFBLAQItABQABgAIAAAAIQDBqbxz4AAAAAsBAAAPAAAAAAAAAAAA&#10;AAAAAIwEAABkcnMvZG93bnJldi54bWxQSwUGAAAAAAQABADzAAAAmQUAAAAA&#10;" strokeweight=".26mm">
                <v:stroke joinstyle="miter" endcap="square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2393315</wp:posOffset>
                </wp:positionH>
                <wp:positionV relativeFrom="paragraph">
                  <wp:posOffset>816610</wp:posOffset>
                </wp:positionV>
                <wp:extent cx="114300" cy="228600"/>
                <wp:effectExtent l="19050" t="19050" r="38100" b="3810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D2EAEA" id="Прямая соединительная линия 29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45pt,64.3pt" to="197.45pt,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exaAIAAH4EAAAOAAAAZHJzL2Uyb0RvYy54bWysVMGO0zAQvSPxD5bv3STdUNpo0xVqWjgs&#10;sNIuH+DGTmPh2Mb2Nq0QEnBG6ifwCxxAWmmBb0j/iLHbLSxcEKIHdzyeeX4z85yT01Uj0JIZy5XM&#10;cXIUY8RkqSiXixy/uJz1hhhZRyQlQkmW4zWz+HR8/95JqzPWV7USlBkEINJmrc5x7ZzOosiWNWuI&#10;PVKaSTislGmIg61ZRNSQFtAbEfXjeBC1ylBtVMmsBW+xO8TjgF9VrHTPq8oyh0SOgZsLqwnr3K/R&#10;+IRkC0N0zcs9DfIPLBrCJVx6gCqII+jK8D+gGl4aZVXljkrVRKqqeMlCDVBNEv9WzUVNNAu1QHOs&#10;PrTJ/j/Y8tny3CBOc9wfYSRJAzPqPm7fbjfd1+7TdoO277rv3Zfuc3fdfeuut+/Bvtl+ANsfdjd7&#10;9wZBOvSy1TYDyIk8N74b5Upe6DNVvrRIqklN5IKFmi7XGu5JfEZ0J8VvrAZG8/apohBDrpwKjV1V&#10;pkGV4PqJT/Tg0Dy0CpNcHybJVg6V4EyS9DiGeZdw1O8PB2D7u0jmYXyyNtY9ZqpB3six4NI3mmRk&#10;eWbdLvQ2xLulmnEhwE8yIVGb49HxwMMTkKx9FTKtEpz6KB9kzWI+EQYtiddd+O0J3AlruAP1C97k&#10;eHgIIlnNCJ1KGq5zhIudDeyF9OBQJJDcWzuVvR7Fo+lwOkx7aX8w7aVxUfQezSZpbzBLHj4ojovJ&#10;pEjeeJ5JmtWcUiY91VvFJ+nfKWr/9nZaPWj+0JzoLnpoOJC9/Q+kw7z9iHdimSu6Pje+4X70IPIQ&#10;vH+Q/hX9ug9RPz8b4x8AAAD//wMAUEsDBBQABgAIAAAAIQABl4Lo4gAAAAsBAAAPAAAAZHJzL2Rv&#10;d25yZXYueG1sTI9BT8JAEIXvJv6HzZh4ky2FLFC7JYaIBC9GMCbelnZsC93Z2l1o/feOJz3Oe1/e&#10;vJcuB9uIC3a+dqRhPIpAIOWuqKnU8LZf381B+GCoMI0j1PCNHpbZ9VVqksL19IqXXSgFh5BPjIYq&#10;hDaR0ucVWuNHrkVi79N11gQ+u1IWnek53DYyjiIlramJP1SmxVWF+Wl3thpo9tJvHofxah1vT8en&#10;/fHZvn98aX17Mzzcgwg4hD8Yfutzdci408GdqfCi0TCZqQWjbMRzBYKJyWLKyoEVNVUgs1T+35D9&#10;AAAA//8DAFBLAQItABQABgAIAAAAIQC2gziS/gAAAOEBAAATAAAAAAAAAAAAAAAAAAAAAABbQ29u&#10;dGVudF9UeXBlc10ueG1sUEsBAi0AFAAGAAgAAAAhADj9If/WAAAAlAEAAAsAAAAAAAAAAAAAAAAA&#10;LwEAAF9yZWxzLy5yZWxzUEsBAi0AFAAGAAgAAAAhAALLR7FoAgAAfgQAAA4AAAAAAAAAAAAAAAAA&#10;LgIAAGRycy9lMm9Eb2MueG1sUEsBAi0AFAAGAAgAAAAhAAGXgujiAAAACwEAAA8AAAAAAAAAAAAA&#10;AAAAwgQAAGRycy9kb3ducmV2LnhtbFBLBQYAAAAABAAEAPMAAADRBQAAAAA=&#10;" strokeweight=".26mm">
                <v:stroke joinstyle="miter" endcap="squar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71755</wp:posOffset>
                </wp:positionV>
                <wp:extent cx="904875" cy="342900"/>
                <wp:effectExtent l="0" t="0" r="28575" b="19050"/>
                <wp:wrapNone/>
                <wp:docPr id="28" name="Овал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48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4AC" w:rsidRDefault="001F54AC" w:rsidP="001F54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понятия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8" o:spid="_x0000_s1026" style="position:absolute;left:0;text-align:left;margin-left:116.7pt;margin-top:5.65pt;width:71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I5+MwIAAEcEAAAOAAAAZHJzL2Uyb0RvYy54bWysU11uEzEQfkfiDpbfyW7StE1W2VRVShBS&#10;gUqFA8x6vVkL/2E72S2H4QwVr1wiR2LsTUMKPCH2wfLY42+/+b6ZxVWvJNlx54XRJR2Pckq4ZqYW&#10;elPSTx/Xr2aU+AC6Bmk0L+kD9/Rq+fLForMFn5jWyJo7giDaF50taRuCLbLMs5Yr8CNjucbLxjgF&#10;AUO3yWoHHaIrmU3y/CLrjKutM4x7j6c3wyVdJvym4Sx8aBrPA5ElRW4hrS6tVVyz5QKKjQPbCnag&#10;Af/AQoHQ+NMj1A0EIFsn/oBSgjnjTRNGzKjMNI1gPNWA1Yzz36q5b8HyVAuK4+1RJv//YNn73Z0j&#10;oi7pBJ3SoNCj/bf99/3j/gfBI9Sns77AtHt752KF3t4a9tkTbVYt6A2/ds50LYcaWY1jfvbsQQw8&#10;PiVV987UiA7bYJJUfeNUBEQRSJ8ceTg6wvtAGB7O8+ns8pwShldn08k8T45lUDw9ts6HN9woEjcl&#10;5VIK66NmUMDu1ofIB4qnrMTfSFGvhZQpcJtqJR3ZAfbHOn2pBCzzNE1q0iGZswtsIQbYpv5L+sWz&#10;JH+Klafvb1hKBOx4KVRJZ8ckKKKCr3Wd+jGAkMMeuUt9kDSqOLgR+qo/GFOZ+gHFdWbobJxE3LTG&#10;faWkw66OTLfgOCXyrUaD5uPpNI5BCqbnlxMM3OlNdXoDmiFUSQMlw3YV0uhE5bS5RiMbkRSOJg9M&#10;DlyxW5Pwh8mK43Aap6xf87/8CQAA//8DAFBLAwQUAAYACAAAACEAui6d7+AAAAAJAQAADwAAAGRy&#10;cy9kb3ducmV2LnhtbEyPy07DMBBF90j8gzVI7KjTmpYS4lQoAiSkbggV6nIaD0lUP4LttOHvMStY&#10;ju7RvWeKzWQ0O5EPvbMS5rMMGNnGqd62EnbvzzdrYCGiVaidJQnfFGBTXl4UmCt3tm90qmPLUokN&#10;OUroYhxyzkPTkcEwcwPZlH06bzCm07dceTyncqP5IstW3GBv00KHA1UdNcd6NBKm6nVX1fuPanRP&#10;fovd9utFH1HK66vp8QFYpCn+wfCrn9ShTE4HN1oVmJawEOI2oSmYC2AJEHfLe2AHCaulAF4W/P8H&#10;5Q8AAAD//wMAUEsBAi0AFAAGAAgAAAAhALaDOJL+AAAA4QEAABMAAAAAAAAAAAAAAAAAAAAAAFtD&#10;b250ZW50X1R5cGVzXS54bWxQSwECLQAUAAYACAAAACEAOP0h/9YAAACUAQAACwAAAAAAAAAAAAAA&#10;AAAvAQAAX3JlbHMvLnJlbHNQSwECLQAUAAYACAAAACEAvfiOfjMCAABHBAAADgAAAAAAAAAAAAAA&#10;AAAuAgAAZHJzL2Uyb0RvYy54bWxQSwECLQAUAAYACAAAACEAui6d7+AAAAAJAQAADwAAAAAAAAAA&#10;AAAAAACNBAAAZHJzL2Rvd25yZXYueG1sUEsFBgAAAAAEAAQA8wAAAJoFAAAAAA==&#10;" strokeweight=".26mm">
                <v:stroke joinstyle="miter" endcap="square"/>
                <v:textbox>
                  <w:txbxContent>
                    <w:p w:rsidR="001F54AC" w:rsidRDefault="001F54AC" w:rsidP="001F54A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понятия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563880</wp:posOffset>
                </wp:positionV>
                <wp:extent cx="457200" cy="228600"/>
                <wp:effectExtent l="0" t="0" r="19050" b="19050"/>
                <wp:wrapNone/>
                <wp:docPr id="27" name="Овал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0EAEA5E" id="Овал 27" o:spid="_x0000_s1026" style="position:absolute;margin-left:1in;margin-top:44.4pt;width:36pt;height:18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5m6MgIAAEgEAAAOAAAAZHJzL2Uyb0RvYy54bWysVFGOEzEM/UfiDlH+6bSldLujTlerLkVI&#10;C6y0cAA3k5mJyCTBSTsth+EMK365RI+Ek+mWLvCFmI/Ijp1n+9me+dWu1Wwr0StrCj4aDDmTRthS&#10;mbrgnz6uXsw48wFMCdoaWfC99Pxq8fzZvHO5HNvG6lIiIxDj884VvAnB5VnmRSNb8APrpCFjZbGF&#10;QCrWWYnQEXqrs/FwOM06i6VDK6T3dHvTG/ki4VeVFOFDVXkZmC445RbSielcxzNbzCGvEVyjxDEN&#10;+IcsWlCGgp6gbiAA26D6A6pVAq23VRgI22a2qpSQqQaqZjT8rZr7BpxMtRA53p1o8v8PVrzf3iFT&#10;ZcHHF5wZaKlHh2+H74eHww9GV8RP53xObvfuDmOF3t1a8dkzY5cNmFpeI9qukVBSVqPonz15EBVP&#10;T9m6e2dLQodNsImqXYVtBCQS2C51ZH/qiNwFJuhy8uqCusyZINN4PJuSHCNA/vjYoQ9vpG1ZFAou&#10;tVbOR84gh+2tD733o1fK32pVrpTWScF6vdTItkDzsUrfMYA/d9OGdQW/fDmNqQCNqf+SQjxx8udY&#10;w/T9DatVgSZeq7bgs5MT5JHB16akfCEPoHQvU6XaHCmNLPbdWNtyT4yi7ceZ1o+ExuJXzjoa5YIb&#10;2jXO9FtDPbkcTSZx8pOS+OQMzy3rcwsYQUAFFwE565Vl6Pdl41DVDUUapdqNvaZOVipRHLvcZ3VM&#10;lsY19em4WnEfzvXk9esHsPgJAAD//wMAUEsDBBQABgAIAAAAIQAgp2Ad3wAAAAoBAAAPAAAAZHJz&#10;L2Rvd25yZXYueG1sTI/BTsMwEETvSPyDtUjcqNMQVWmIU0VIFQIutCD16iZLHDVeR7bbBL6e5QTH&#10;2RnNvik3sx3EBX3oHSlYLhIQSI1re+oUfLxv73IQIWpq9eAIFXxhgE11fVXqonUT7fCyj53gEgqF&#10;VmBiHAspQ2PQ6rBwIxJ7n85bHVn6TrZeT1xuB5kmyUpa3RN/MHrER4PNaX+2CvzLKbH3O/N88On0&#10;Wm+/u3X99KbU7c1cP4CIOMe/MPziMzpUzHR0Z2qDGFhnGW+JCvKcJ3AgXa74cGQnzXKQVSn/T6h+&#10;AAAA//8DAFBLAQItABQABgAIAAAAIQC2gziS/gAAAOEBAAATAAAAAAAAAAAAAAAAAAAAAABbQ29u&#10;dGVudF9UeXBlc10ueG1sUEsBAi0AFAAGAAgAAAAhADj9If/WAAAAlAEAAAsAAAAAAAAAAAAAAAAA&#10;LwEAAF9yZWxzLy5yZWxzUEsBAi0AFAAGAAgAAAAhAPLTmboyAgAASAQAAA4AAAAAAAAAAAAAAAAA&#10;LgIAAGRycy9lMm9Eb2MueG1sUEsBAi0AFAAGAAgAAAAhACCnYB3fAAAACgEAAA8AAAAAAAAAAAAA&#10;AAAAjAQAAGRycy9kb3ducmV2LnhtbFBLBQYAAAAABAAEAPMAAACYBQAAAAA=&#10;" strokeweight=".26mm">
                <v:stroke joinstyle="miter" endcap="square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2393315</wp:posOffset>
                </wp:positionH>
                <wp:positionV relativeFrom="paragraph">
                  <wp:posOffset>563880</wp:posOffset>
                </wp:positionV>
                <wp:extent cx="457200" cy="228600"/>
                <wp:effectExtent l="0" t="0" r="19050" b="19050"/>
                <wp:wrapNone/>
                <wp:docPr id="26" name="Овал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BF24F57" id="Овал 26" o:spid="_x0000_s1026" style="position:absolute;margin-left:188.45pt;margin-top:44.4pt;width:36pt;height:18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Z6qMQIAAEgEAAAOAAAAZHJzL2Uyb0RvYy54bWysVFGOEzEM/UfiDlH+6bSllO6o09WqSxHS&#10;AistHMDNZDoRSRyStNPlMJwB8csleiScTLd0gS/EfER27Dzbz/bML/dGs530QaGt+Ggw5ExagbWy&#10;m4p//LB6NuMsRLA1aLSy4vcy8MvF0yfzzpVyjC3qWnpGIDaUnat4G6MriyKIVhoIA3TSkrFBbyCS&#10;6jdF7aEjdKOL8XA4LTr0tfMoZAh0e90b+SLjN40U8X3TBBmZrjjlFvPp87lOZ7GYQ7nx4FoljmnA&#10;P2RhQFkKeoK6hghs69UfUEYJjwGbOBBoCmwaJWSugaoZDX+r5q4FJ3MtRE5wJ5rC/4MV73a3nqm6&#10;4uMpZxYM9ejw9fD98O3wg9EV8dO5UJLbnbv1qcLgblB8CszisgW7kVfeY9dKqCmrUfIvHj1ISqCn&#10;bN29xZrQYRsxU7VvvEmARALb547cnzoi95EJupy8eEld5kyQaTyeTUlOEaB8eOx8iK8lGpaEikut&#10;lQuJMyhhdxNi7/3glfNHreqV0jorfrNeas92QPOxyt8xQDh305Z1Fb94Pk2pAI1p+JxDPHIK51jD&#10;/P0Ny6hIE6+Vqfjs5ARlYvCVrSlfKCMo3ctUqbZHShOLfTfWWN8Tox77cab1I6FF/4Wzjka54pZ2&#10;jTP9xlJPLkaTSZr8rGQ+OfPnlvW5BawgoIqL6DnrlWXs92XrvNq0FGmUa7d4RZ1sVKY4dbnP6pgs&#10;jWvu03G10j6c69nr1w9g8RMAAP//AwBQSwMEFAAGAAgAAAAhAPowf0XgAAAACgEAAA8AAABkcnMv&#10;ZG93bnJldi54bWxMj8FOwzAMhu9IvENkJG4spatGVppOFdKEgAsbSFyzxjTVmqRKsrXw9JgTHG1/&#10;+v391Wa2AztjiL13Em4XGTB0rde96yS8v21vBLCYlNNq8A4lfGGETX15UalS+8nt8LxPHaMQF0sl&#10;waQ0lpzH1qBVceFHdHT79MGqRGPouA5qonA78DzLVtyq3tEHo0Z8MNge9ycrITwfM7vcmaePkE8v&#10;zfa7WzePr1JeX83NPbCEc/qD4Vef1KEmp4M/OR3ZIGF5t1oTKkEIqkBAUQhaHIjMCwG8rvj/CvUP&#10;AAAA//8DAFBLAQItABQABgAIAAAAIQC2gziS/gAAAOEBAAATAAAAAAAAAAAAAAAAAAAAAABbQ29u&#10;dGVudF9UeXBlc10ueG1sUEsBAi0AFAAGAAgAAAAhADj9If/WAAAAlAEAAAsAAAAAAAAAAAAAAAAA&#10;LwEAAF9yZWxzLy5yZWxzUEsBAi0AFAAGAAgAAAAhAO25nqoxAgAASAQAAA4AAAAAAAAAAAAAAAAA&#10;LgIAAGRycy9lMm9Eb2MueG1sUEsBAi0AFAAGAAgAAAAhAPowf0XgAAAACgEAAA8AAAAAAAAAAAAA&#10;AAAAiwQAAGRycy9kb3ducmV2LnhtbFBLBQYAAAAABAAEAPMAAACYBQAAAAA=&#10;" strokeweight=".26mm">
                <v:stroke joinstyle="miter" endcap="square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401955</wp:posOffset>
                </wp:positionV>
                <wp:extent cx="342900" cy="137795"/>
                <wp:effectExtent l="19050" t="19050" r="38100" b="3365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137795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55D54" id="Прямая соединительная линия 25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31.65pt" to="126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YwJaAIAAH4EAAAOAAAAZHJzL2Uyb0RvYy54bWysVMGO0zAQvSPxD5bvbZI2222jTVeoaeGw&#10;wEq7fICbOI2FYxvb27RCSAtnpP0EfoEDSCst8A3pHzF2u6ULF4TowR17Zp7fzDzn5HRVc7Sk2jAp&#10;Uhx1Q4yoyGXBxCLFry5nnSFGxhJREC4FTfGaGnw6fvzopFEJ7clK8oJqBCDCJI1KcWWtSoLA5BWt&#10;ielKRQU4S6lrYmGrF0GhSQPoNQ96YTgIGqkLpWVOjYHTbOvEY49fljS3L8vSUIt4ioGb9av269yt&#10;wfiEJAtNVMXyHQ3yDyxqwgRcuofKiCXoSrM/oGqWa2lkabu5rANZliynvgaoJgp/q+aiIor6WqA5&#10;Ru3bZP4fbP5iea4RK1LcO8JIkBpm1H7aXG9u2m/t580N2rxvf7Rf2y/tbfu9vd18APtu8xFs52zv&#10;dsc3CNKhl40yCUBOxLl23chX4kKdyfy1QUJOKiIW1Nd0uVZwT+QyggcpbmMUMJo3z2UBMeTKSt/Y&#10;ValrVHKmnrlEBw7NQys/yfV+knRlUQ6H/bg3CmHeObii/vHxyLMLSOJgXLLSxj6lskbOSDFnwjWa&#10;JGR5Zqyj9SvEHQs5Y5x7sXCBmhSP+gMHT0Cy5o3PNJKzwkW5eKMX8wnXaEmc7vzPFwuew7CaWVA/&#10;Z3WKh/sgklSUFFNR+OssYXxrAyUuHDgUCSR31lZlb0fhaDqcDuNO3BtMO3GYZZ0ns0ncGcyi46Os&#10;n00mWfTO8YzipGJFQYWjeq/4KP47Re3e3lare83vmxM8RPddBLL3/560n7cb8VYsc1msz/W9DkDk&#10;Pnj3IN0rOtyDffjZGP8EAAD//wMAUEsDBBQABgAIAAAAIQCaRsN44QAAAAkBAAAPAAAAZHJzL2Rv&#10;d25yZXYueG1sTI9BT8JAEIXvJv6HzZh4ky0lQC3dEkNEoxcjGBNvS3doC93Z2l1o/feOJzy+Ny9v&#10;vpctB9uIM3a+dqRgPIpAIBXO1FQq+Niu7xIQPmgyunGECn7QwzK/vsp0alxP73jehFJwCflUK6hC&#10;aFMpfVGh1X7kWiS+7V1ndWDZldJ0uudy28g4imbS6pr4Q6VbXFVYHDcnq4Dmb/3z4zBereOX4+Fp&#10;e3i1n1/fSt3eDA8LEAGHcAnDHz6jQ85MO3ci40XD+j7hLUHBbDIBwYF4GrOxU5BMI5B5Jv8vyH8B&#10;AAD//wMAUEsBAi0AFAAGAAgAAAAhALaDOJL+AAAA4QEAABMAAAAAAAAAAAAAAAAAAAAAAFtDb250&#10;ZW50X1R5cGVzXS54bWxQSwECLQAUAAYACAAAACEAOP0h/9YAAACUAQAACwAAAAAAAAAAAAAAAAAv&#10;AQAAX3JlbHMvLnJlbHNQSwECLQAUAAYACAAAACEA7wWMCWgCAAB+BAAADgAAAAAAAAAAAAAAAAAu&#10;AgAAZHJzL2Uyb0RvYy54bWxQSwECLQAUAAYACAAAACEAmkbDeOEAAAAJAQAADwAAAAAAAAAAAAAA&#10;AADCBAAAZHJzL2Rvd25yZXYueG1sUEsFBgAAAAAEAAQA8wAAANAFAAAAAA==&#10;" strokeweight=".26mm">
                <v:stroke joinstyle="miter" endcap="squar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2221865</wp:posOffset>
                </wp:positionH>
                <wp:positionV relativeFrom="paragraph">
                  <wp:posOffset>407035</wp:posOffset>
                </wp:positionV>
                <wp:extent cx="342900" cy="114300"/>
                <wp:effectExtent l="19050" t="19050" r="38100" b="3810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1143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9E8A74" id="Прямая соединительная линия 2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95pt,32.05pt" to="201.95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3xDYAIAAHQEAAAOAAAAZHJzL2Uyb0RvYy54bWysVM2O0zAQviPxDpbv3SRtKG206Qo1LRd+&#10;VtrlAdzYaSwc29jephVCAs5I+wi8AgeQVlrgGdI3Yuz+wMIFIXpwx+OZz9/MfM7p2boRaMWM5Urm&#10;ODmJMWKyVJTLZY5fXM57I4ysI5ISoSTL8YZZfDa5f++01Rnrq1oJygwCEGmzVue4dk5nUWTLmjXE&#10;nijNJBxWyjTEwdYsI2pIC+iNiPpxPIxaZag2qmTWgrfYHeJJwK8qVrrnVWWZQyLHwM2F1YR14ddo&#10;ckqypSG65uWeBvkHFg3hEi49QhXEEXRl+B9QDS+NsqpyJ6VqIlVVvGShBqgmiX+r5qImmoVaoDlW&#10;H9tk/x9s+Wx1bhCnOe6nGEnSwIy6j9u32+vua/dpe42277rv3Zfuc3fTfetutu/Bvt1+ANsfdrd7&#10;9zWCdOhlq20GkFN5bnw3yrW80E9U+dIiqaY1kUsWarrcaLgn8RnRnRS/sRoYLdqnikIMuXIqNHZd&#10;mcZDQsvQOsxvc5wfWztUgnOQ9scxTLmEoyRJB2D7G0h2SNbGusdMNcgbORZc+vaSjKyeWLcLPYR4&#10;t1RzLgT4SSYkanM8Hgw9PAGh2lch0yrBqY/yQdYsF1Nh0Ip4tYXfnsCdsIY70LzgTY5HxyCS1YzQ&#10;maThOke42NnAXkgPDkUCyb2109brcTyejWajtJf2h7NeGhdF79F8mvaG8+Thg2JQTKdF8sbzTNKs&#10;5pQy6akedJ6kf6ej/YvbKfSo9GNzorvooeFA9vAfSIcp+8HuJLJQdHNufMP9wEHaIXj/DP3b+XUf&#10;on5+LCY/AAAA//8DAFBLAwQUAAYACAAAACEA9Dj0QeEAAAAJAQAADwAAAGRycy9kb3ducmV2Lnht&#10;bEyPUUvDMBDH3wW/QzjBF3Fp1zC22nSIID4Isk3Z8C1rzqbYXEqSrfXbG5/m4939+N/vX60n27Mz&#10;+tA5kpDPMmBIjdMdtRI+3p/vl8BCVKRV7wgl/GCAdX19ValSu5G2eN7FlqUQCqWSYGIcSs5DY9Cq&#10;MHMDUrp9OW9VTKNvufZqTOG25/MsW3CrOkofjBrwyWDzvTtZCW9+7EIshNhg/Ny/vB7M5s5upby9&#10;mR4fgEWc4gWGP/2kDnVyOroT6cB6CYVYrRIqYSFyYAkQWZEWRwnLeQ68rvj/BvUvAAAA//8DAFBL&#10;AQItABQABgAIAAAAIQC2gziS/gAAAOEBAAATAAAAAAAAAAAAAAAAAAAAAABbQ29udGVudF9UeXBl&#10;c10ueG1sUEsBAi0AFAAGAAgAAAAhADj9If/WAAAAlAEAAAsAAAAAAAAAAAAAAAAALwEAAF9yZWxz&#10;Ly5yZWxzUEsBAi0AFAAGAAgAAAAhAADjfENgAgAAdAQAAA4AAAAAAAAAAAAAAAAALgIAAGRycy9l&#10;Mm9Eb2MueG1sUEsBAi0AFAAGAAgAAAAhAPQ49EHhAAAACQEAAA8AAAAAAAAAAAAAAAAAugQAAGRy&#10;cy9kb3ducmV2LnhtbFBLBQYAAAAABAAEAPMAAADIBQAAAAA=&#10;" strokeweight=".26mm">
                <v:stroke joinstyle="miter" endcap="squar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1069340</wp:posOffset>
                </wp:positionV>
                <wp:extent cx="457200" cy="228600"/>
                <wp:effectExtent l="0" t="0" r="19050" b="19050"/>
                <wp:wrapNone/>
                <wp:docPr id="23" name="Овал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310E90" id="Овал 23" o:spid="_x0000_s1026" style="position:absolute;margin-left:45pt;margin-top:84.2pt;width:36pt;height:18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4T6MgIAAEgEAAAOAAAAZHJzL2Uyb0RvYy54bWysVFGOEzEM/UfiDlH+6bTdUrqjTlerLkVI&#10;C6y0cAA3k5mJyMQhSTsth+EMK365RI+Ek+mWLvCFmI/Ijp1n+9me+dWu1WwrnVdoCj4aDDmTRmCp&#10;TF3wTx9XL2ac+QCmBI1GFnwvPb9aPH8272wux9igLqVjBGJ83tmCNyHYPMu8aGQLfoBWGjJW6FoI&#10;pLo6Kx10hN7qbDwcTrMOXWkdCuk93d70Rr5I+FUlRfhQVV4GpgtOuYV0unSu45kt5pDXDmyjxDEN&#10;+IcsWlCGgp6gbiAA2zj1B1SrhEOPVRgIbDOsKiVkqoGqGQ1/q+a+AStTLUSOtyea/P+DFe+3d46p&#10;suDjC84MtNSjw7fD98PD4QejK+Knsz4nt3t752KF3t6i+OyZwWUDppbXzmHXSCgpq1H0z548iIqn&#10;p2zdvcOS0GETMFG1q1wbAYkEtksd2Z86IneBCbqcvHxFXeZMkGk8nk1JjhEgf3xsnQ9vJLYsCgWX&#10;WivrI2eQw/bWh9770Svlj1qVK6V1Uly9XmrHtkDzsUrfMYA/d9OGdQW/vJjGVIDG1H9JIZ44+XOs&#10;Yfr+htWqQBOvVVvw2ckJ8sjga1NSvpAHULqXqVJtjpRGFvturLHcE6MO+3Gm9SOhQfeVs45GueCG&#10;do0z/dZQTy5Hk0mc/KQkPjlz55b1uQWMIKCCi+A465Vl6PdlY52qG4o0SrUbvKZOVipRHLvcZ3VM&#10;lsY19em4WnEfzvXk9esHsPgJAAD//wMAUEsDBBQABgAIAAAAIQCQYmiL3wAAAAoBAAAPAAAAZHJz&#10;L2Rvd25yZXYueG1sTI/BTsMwEETvSPyDtUjcqE2IojbEqSKkCgEXWpC4urGJo8bryHabwNezPZXj&#10;zo5m3lTr2Q3sZELsPUq4XwhgBluve+wkfH5s7pbAYlKo1eDRSPgxEdb19VWlSu0n3JrTLnWMQjCW&#10;SoJNaSw5j601TsWFHw3S79sHpxKdoeM6qInC3cAzIQruVI/UYNVonqxpD7ujkxBeD8I9bO3LV8im&#10;t2bz262a53cpb2/m5hFYMnO6mOGMT+hQE9PeH1FHNkhYCZqSSC+WObCzochI2UvIRJ4Dryv+f0L9&#10;BwAA//8DAFBLAQItABQABgAIAAAAIQC2gziS/gAAAOEBAAATAAAAAAAAAAAAAAAAAAAAAABbQ29u&#10;dGVudF9UeXBlc10ueG1sUEsBAi0AFAAGAAgAAAAhADj9If/WAAAAlAEAAAsAAAAAAAAAAAAAAAAA&#10;LwEAAF9yZWxzLy5yZWxzUEsBAi0AFAAGAAgAAAAhAI57hPoyAgAASAQAAA4AAAAAAAAAAAAAAAAA&#10;LgIAAGRycy9lMm9Eb2MueG1sUEsBAi0AFAAGAAgAAAAhAJBiaIvfAAAACgEAAA8AAAAAAAAAAAAA&#10;AAAAjAQAAGRycy9kb3ducmV2LnhtbFBLBQYAAAAABAAEAPMAAACYBQAAAAA=&#10;" strokeweight=".26mm">
                <v:stroke joinstyle="miter" endcap="square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816610</wp:posOffset>
                </wp:positionV>
                <wp:extent cx="228600" cy="252095"/>
                <wp:effectExtent l="19050" t="19050" r="38100" b="3365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252095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7E4A18" id="Прямая соединительная линия 22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64.3pt" to="81pt,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m2DZgIAAH4EAAAOAAAAZHJzL2Uyb0RvYy54bWysVM1uEzEQviPxDpbv6f40DcmqmwplEzgU&#10;qNTyAI7Xm7Xw2sZ2s4kQEnBG6iPwChxAqlTgGTZvxNhJQwsXhMjBGdsz33wz83mPT1aNQEtmLFcy&#10;x8lBjBGTVJVcLnL88mLWG2JkHZElEUqyHK+ZxSfjhw+OW52xVNVKlMwgAJE2a3WOa+d0FkWW1qwh&#10;9kBpJuGyUqYhDrZmEZWGtIDeiCiN40HUKlNqoyizFk6L7SUeB/yqYtS9qCrLHBI5Bm4urCasc79G&#10;42OSLQzRNac7GuQfWDSES0i6hyqII+jS8D+gGk6NsqpyB1Q1kaoqTlmoAapJ4t+qOa+JZqEWaI7V&#10;+zbZ/wdLny/PDOJljtMUI0kamFH3afNuc9V96z5vrtDmffej+9p96a6779315gPYN5uPYPvL7mZ3&#10;fIUgHHrZapsB5ESeGd8NupLn+lTRVxZJNamJXLBQ08VaQ57ER0T3QvzGamA0b5+pEnzIpVOhsavK&#10;NKgSXD/1gR4cmodWYZLr/STZyiEKh2k6HMQwbwpX6VEaj45CLpJ5GB+sjXVPmGqQN3IsuPSNJhlZ&#10;nlrnaf1y8cdSzbgQQSxCojbHo8OBhycgWfs6RFoleOm9vL81i/lEGLQkXnfhtyNwz63hDtQveJPj&#10;4d6JZDUj5VSWIZ0jXGxtoCSkB4cigeTO2qrszSgeTYfTYb/XTwfTXj8uit7j2aTfG8ySR0fFYTGZ&#10;FMlbzzPpZzUvSyY91VvFJ/2/U9Tu7W21utf8vjnRffTQRSB7+x9Ih3n7EW/FMlfl+szc6gBEHpx3&#10;D9K/ort7sO9+NsY/AQAA//8DAFBLAwQUAAYACAAAACEA5cgOMd8AAAALAQAADwAAAGRycy9kb3du&#10;cmV2LnhtbExPQU7DMBC8I/EHa5G4UadBClEap0IVBcEFtUVIvbnxkqSN1yF2m/B7Nie4zeyMZmfy&#10;5WhbccHeN44UzGcRCKTSmYYqBR+79V0KwgdNRreOUMEPelgW11e5zowbaIOXbagEh5DPtII6hC6T&#10;0pc1Wu1nrkNi7cv1VgemfSVNrwcOt62MoyiRVjfEH2rd4arG8rQ9WwX08D68PI3z1Tp+PR2fd8c3&#10;+7n/Vur2ZnxcgAg4hj8zTPW5OhTc6eDOZLxomccJbwkTSBMQkyOJ+XKYQHoPssjl/w3FLwAAAP//&#10;AwBQSwECLQAUAAYACAAAACEAtoM4kv4AAADhAQAAEwAAAAAAAAAAAAAAAAAAAAAAW0NvbnRlbnRf&#10;VHlwZXNdLnhtbFBLAQItABQABgAIAAAAIQA4/SH/1gAAAJQBAAALAAAAAAAAAAAAAAAAAC8BAABf&#10;cmVscy8ucmVsc1BLAQItABQABgAIAAAAIQDxGm2DZgIAAH4EAAAOAAAAAAAAAAAAAAAAAC4CAABk&#10;cnMvZTJvRG9jLnhtbFBLAQItABQABgAIAAAAIQDlyA4x3wAAAAsBAAAPAAAAAAAAAAAAAAAAAMAE&#10;AABkcnMvZG93bnJldi54bWxQSwUGAAAAAAQABADzAAAAzAUAAAAA&#10;" strokeweight=".26mm">
                <v:stroke joinstyle="miter" endcap="squar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1069340</wp:posOffset>
                </wp:positionV>
                <wp:extent cx="457200" cy="228600"/>
                <wp:effectExtent l="0" t="0" r="19050" b="19050"/>
                <wp:wrapNone/>
                <wp:docPr id="21" name="Овал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49D683" id="Овал 21" o:spid="_x0000_s1026" style="position:absolute;margin-left:214.5pt;margin-top:84.2pt;width:36pt;height:18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4raMAIAAEgEAAAOAAAAZHJzL2Uyb0RvYy54bWysVFGO0zAQ/UfiDpb/adpSSjdqulp1KUJa&#10;YKWFA0wdJ7GwPcZ2m5bDcAbEL5fokZg4bekCX4h8WB7P+PnNm5nMr3dGs630QaEt+Ggw5ExagaWy&#10;dcE/flg9m3EWItgSNFpZ8L0M/Hrx9Mm8dbkcY4O6lJ4RiA156wrexOjyLAuikQbCAJ205KzQG4hk&#10;+jorPbSEbnQ2Hg6nWYu+dB6FDIFOb3snXyT8qpIivq+qICPTBSduMa0+retuzRZzyGsPrlHiSAP+&#10;gYUBZenRM9QtRGAbr/6AMkp4DFjFgUCTYVUpIVMOlM1o+Fs2Dw04mXIhcYI7yxT+H6x4t733TJUF&#10;H484s2CoRoevh++Hb4cfjI5In9aFnMIe3L3vMgzuDsWnwCwuG7C1vPEe20ZCSaxSfPboQmcEusrW&#10;7VssCR02EZNUu8qbDpBEYLtUkf25InIXmaDDyYuXVGXOBLnG49mU9sQog/x02fkQX0s0rNsUXGqt&#10;XOg0gxy2dyH20aeoxB+1KldK62T4er3Unm2B+mOVvuMD4TJMW9YW/Or5tKMC1Kbhc3riUVC4xBqm&#10;729YRkXqeK1MwWfnIMg7BV/ZMvVjBKX7PWWqLSV8UrGvxhrLPSnqsW9nGj/aNOi/cNZSKxfc0qxx&#10;pt9YqsnVaDLpOj8ZSU/O/KVnfekBKwio4CJ6znpjGft52Tiv6oZeGqXcLd5QJSuVJO749ayOZKld&#10;U52Oo9XNw6Wdon79ABY/AQAA//8DAFBLAwQUAAYACAAAACEAqdfYWuEAAAALAQAADwAAAGRycy9k&#10;b3ducmV2LnhtbEyPwU7DMBBE70j8g7VI3KjdEKo2xKkipApRLrQgcXXjJY4a25HtNoGv73KC486M&#10;Zt+U68n27Iwhdt5JmM8EMHSN151rJXy8b+6WwGJSTqveO5TwjRHW1fVVqQrtR7fD8z61jEpcLJQE&#10;k9JQcB4bg1bFmR/Qkfflg1WJztByHdRI5bbnmRALblXn6INRAz4ZbI77k5UQtkdh73fm5TNk42u9&#10;+WlX9fOblLc3U/0ILOGU/sLwi0/oUBHTwZ+cjqyXkGcr2pLIWCxzYJR4EHNSDhIykefAq5L/31Bd&#10;AAAA//8DAFBLAQItABQABgAIAAAAIQC2gziS/gAAAOEBAAATAAAAAAAAAAAAAAAAAAAAAABbQ29u&#10;dGVudF9UeXBlc10ueG1sUEsBAi0AFAAGAAgAAAAhADj9If/WAAAAlAEAAAsAAAAAAAAAAAAAAAAA&#10;LwEAAF9yZWxzLy5yZWxzUEsBAi0AFAAGAAgAAAAhALCvitowAgAASAQAAA4AAAAAAAAAAAAAAAAA&#10;LgIAAGRycy9lMm9Eb2MueG1sUEsBAi0AFAAGAAgAAAAhAKnX2FrhAAAACwEAAA8AAAAAAAAAAAAA&#10;AAAAigQAAGRycy9kb3ducmV2LnhtbFBLBQYAAAAABAAEAPMAAACYBQAAAAA=&#10;" strokeweight=".26mm">
                <v:stroke joinstyle="miter" endcap="square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2800350</wp:posOffset>
                </wp:positionH>
                <wp:positionV relativeFrom="paragraph">
                  <wp:posOffset>816610</wp:posOffset>
                </wp:positionV>
                <wp:extent cx="228600" cy="228600"/>
                <wp:effectExtent l="19050" t="19050" r="38100" b="3810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03CF1" id="Прямая соединительная линия 2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5pt,64.3pt" to="238.5pt,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SuwXgIAAHQEAAAOAAAAZHJzL2Uyb0RvYy54bWysVM2O0zAQviPxDlbubZJuKd2o6Qo1LZcF&#10;Ku3yAK7tNBaObWxv0wohAWekfQRegQNIKy3wDOkbMXZ/2IULQvTgjsczn2e++ZzR2boWaMWM5Urm&#10;UdpNIsQkUZTLZR69vJx1hhGyDkuKhZIsjzbMRmfjhw9Gjc5YT1VKUGYQgEibNTqPKud0FseWVKzG&#10;tqs0k3BYKlNjB1uzjKnBDaDXIu4lySBulKHaKMKsBW+xO4zGAb8sGXEvytIyh0QeQW0urCasC7/G&#10;4xHOlgbripN9Gfgfqqgxl3DpEarADqMrw/+AqjkxyqrSdYmqY1WWnLDQA3STJr91c1FhzUIvQI7V&#10;R5rs/4Mlz1dzgzjNox7QI3ENM2o/bd9tr9tv7eftNdq+b3+0X9sv7U37vb3ZfgD7dvsRbH/Y3u7d&#10;1wjSgctG2wwgJ3JuPBtkLS/0uSKvLJJqUmG5ZKGny42Ge1KfEd9L8RuroaJF80xRiMFXTgVi16Wp&#10;PSRQhtZhfpvj/NjaIQLOXm84SKANAkd729+As0OyNtY9ZapG3sgjwaWnF2d4dW7dLvQQ4t1SzbgQ&#10;4MeZkKjJo9OTgYfHIFT7OmRaJTj1UT7ImuViIgxaYa+28AstwsndsJo70LzgdR4Nj0E4qximU0nD&#10;dQ5zsbOheiE9ODQJRe6tnbbenCan0+F02O/0e4Npp58URefJbNLvDGbp40fFSTGZFOlbX2fazypO&#10;KZO+1IPO0/7f6Wj/4nYKPSr9SE58Hz0QDsUe/kPRYcp+sDuJLBTdzI0n3A8cpB2C98/Qv527+xD1&#10;62Mx/gkAAP//AwBQSwMEFAAGAAgAAAAhADB9Z9nhAAAACwEAAA8AAABkcnMvZG93bnJldi54bWxM&#10;j0FLw0AQhe+C/2EZwYu0m9YlLTGbIoJ4EKStUvG2zY7ZYHY3ZKdN/PeOJz3Oe4833ys3k+/EGYfU&#10;xqBhMc9AYKijbUOj4e31cbYGkcgEa7oYUMM3JthUlxelKWwcww7Pe2oEl4RUGA2OqC+kTLVDb9I8&#10;9hjY+4yDN8Tn0Eg7mJHLfSeXWZZLb9rAH5zp8cFh/bU/eQ0vw9gmulVqi/RxeHp+d9sbv9P6+mq6&#10;vwNBONFfGH7xGR0qZjrGU7BJdBqUWvAWYmO5zkFwQq1WrBxZyVUOsirl/w3VDwAAAP//AwBQSwEC&#10;LQAUAAYACAAAACEAtoM4kv4AAADhAQAAEwAAAAAAAAAAAAAAAAAAAAAAW0NvbnRlbnRfVHlwZXNd&#10;LnhtbFBLAQItABQABgAIAAAAIQA4/SH/1gAAAJQBAAALAAAAAAAAAAAAAAAAAC8BAABfcmVscy8u&#10;cmVsc1BLAQItABQABgAIAAAAIQBKsSuwXgIAAHQEAAAOAAAAAAAAAAAAAAAAAC4CAABkcnMvZTJv&#10;RG9jLnhtbFBLAQItABQABgAIAAAAIQAwfWfZ4QAAAAsBAAAPAAAAAAAAAAAAAAAAALgEAABkcnMv&#10;ZG93bnJldi54bWxQSwUGAAAAAAQABADzAAAAxgUAAAAA&#10;" strokeweight=".26mm">
                <v:stroke joinstyle="miter" endcap="squar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1092835</wp:posOffset>
                </wp:positionV>
                <wp:extent cx="457200" cy="228600"/>
                <wp:effectExtent l="0" t="0" r="19050" b="19050"/>
                <wp:wrapNone/>
                <wp:docPr id="19" name="Овал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3EB70F" id="Овал 19" o:spid="_x0000_s1026" style="position:absolute;margin-left:99pt;margin-top:86.05pt;width:36pt;height:18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ugWMQIAAEgEAAAOAAAAZHJzL2Uyb0RvYy54bWysVFGO0zAQ/UfiDpb/adpSShs1Xa26FCEt&#10;sNLCAaaOk1g4HmO7TcthOAPil0v0SIydbukCX4h8WB57/GbmvZksrvatZjvpvEJT8NFgyJk0Aktl&#10;6oJ//LB+NuPMBzAlaDSy4Afp+dXy6ZNFZ3M5xgZ1KR0jEOPzzha8CcHmWeZFI1vwA7TS0GWFroVA&#10;pquz0kFH6K3OxsPhNOvQldahkN7T6U1/yZcJv6qkCO+rysvAdMEpt5BWl9ZNXLPlAvLagW2UOKUB&#10;/5BFC8pQ0DPUDQRgW6f+gGqVcOixCgOBbYZVpYRMNVA1o+Fv1dw3YGWqhcjx9kyT/3+w4t3uzjFV&#10;knZzzgy0pNHx6/H78dvxB6Mj4qezPie3e3vnYoXe3qL45JnBVQOmltfOYddIKCmrUfTPHj2Ihqen&#10;bNO9xZLQYRswUbWvXBsBiQS2T4oczorIfWCCDicvXpLKnAm6Go9nU9rHCJA/PLbOh9cSWxY3BZda&#10;K+sjZ5DD7taH3vvBK+WPWpVrpXUyXL1Zacd2QP2xTt8pgL9004Z1BZ8/n8ZUgNrUf04hHjn5S6xh&#10;+v6G1apAHa9VW/DZ2QnyyOArU1K+kAdQut9TpdqcKI0s9mpssDwQow77dqbxo02D7gtnHbVywQ3N&#10;Gmf6jSFN5qPJJHZ+MhKfnLnLm83lDRhBQAUXwXHWG6vQz8vWOlU3FGmUajd4TUpWKlEcVe6zOiVL&#10;7Zp0Oo1WnIdLO3n9+gEsfwIAAP//AwBQSwMEFAAGAAgAAAAhAPUHI1jfAAAACwEAAA8AAABkcnMv&#10;ZG93bnJldi54bWxMT0FOwzAQvCPxB2uRuFE7QaJpGqeKkCoEXGhB6tWNlzhqbEe22wRez3KC28zO&#10;aHam2sx2YBcMsfdOQrYQwNC1Xveuk/Dxvr0rgMWknFaDdyjhCyNs6uurSpXaT26Hl33qGIW4WCoJ&#10;JqWx5Dy2Bq2KCz+iI+3TB6sS0dBxHdRE4XbguRAP3Kre0QejRnw02J72ZyshvJyEvd+Z50PIp9dm&#10;+92tmqc3KW9v5mYNLOGc/szwW5+qQ02djv7sdGQD8VVBWxKBZZ4BI0e+FHQ5EhBFBryu+P8N9Q8A&#10;AAD//wMAUEsBAi0AFAAGAAgAAAAhALaDOJL+AAAA4QEAABMAAAAAAAAAAAAAAAAAAAAAAFtDb250&#10;ZW50X1R5cGVzXS54bWxQSwECLQAUAAYACAAAACEAOP0h/9YAAACUAQAACwAAAAAAAAAAAAAAAAAv&#10;AQAAX3JlbHMvLnJlbHNQSwECLQAUAAYACAAAACEAqOboFjECAABIBAAADgAAAAAAAAAAAAAAAAAu&#10;AgAAZHJzL2Uyb0RvYy54bWxQSwECLQAUAAYACAAAACEA9QcjWN8AAAALAQAADwAAAAAAAAAAAAAA&#10;AACLBAAAZHJzL2Rvd25yZXYueG1sUEsFBgAAAAAEAAQA8wAAAJcFAAAAAA==&#10;" strokeweight=".26mm">
                <v:stroke joinstyle="miter" endcap="square"/>
              </v:oval>
            </w:pict>
          </mc:Fallback>
        </mc:AlternateContent>
      </w:r>
    </w:p>
    <w:p w:rsidR="001F54AC" w:rsidRDefault="001F54AC" w:rsidP="001F54AC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F54AC" w:rsidRDefault="001F54AC" w:rsidP="001F54AC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F54AC" w:rsidRDefault="001F54AC" w:rsidP="001F54AC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54AC" w:rsidRDefault="001F54AC" w:rsidP="001F54AC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54AC" w:rsidRDefault="001F54AC" w:rsidP="001F54AC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построении кластера в центральном овале располагают ключевое понятие (тему урока), в овалах второго уровня,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понятия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раскрывающие смысл ключевого, в овалах третьего уровня идёт детализация понятий, упомянутых на предыдущих уровнях.</w:t>
      </w:r>
    </w:p>
    <w:p w:rsidR="00D4360C" w:rsidRDefault="00D4360C" w:rsidP="001F54AC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54AC" w:rsidRDefault="001F54AC" w:rsidP="001F54AC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Уроки биологии с применением всех активных форм обучения проходят живо, интересно, нет скучающих и безразличных, вся информация легко запоминается.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Главная задача учителя – развивать познавательную деятельность учащихся на уроках.</w:t>
      </w:r>
    </w:p>
    <w:p w:rsidR="001F54AC" w:rsidRDefault="001F54AC" w:rsidP="001F54AC">
      <w:pPr>
        <w:pStyle w:val="a5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завершении приведу суждение Ричарда Олдингтона «Ничему тому, что важно знать, научить нельзя, – в</w:t>
      </w:r>
      <w:r w:rsidR="005B3C13">
        <w:rPr>
          <w:rFonts w:ascii="Times New Roman" w:hAnsi="Times New Roman" w:cs="Times New Roman"/>
          <w:sz w:val="28"/>
          <w:szCs w:val="28"/>
        </w:rPr>
        <w:t xml:space="preserve">сё, что может сделать учитель, </w:t>
      </w:r>
      <w:r>
        <w:rPr>
          <w:rFonts w:ascii="Times New Roman" w:hAnsi="Times New Roman" w:cs="Times New Roman"/>
          <w:sz w:val="28"/>
          <w:szCs w:val="28"/>
        </w:rPr>
        <w:t>это указать дорожки». Вот и стараемся мы, УЧИТЕЛЯ, изо дня в день показать направление для получения заветных знаний нашим маленьким любопытным ЗНАТОКАМ.</w:t>
      </w:r>
    </w:p>
    <w:p w:rsidR="001F54AC" w:rsidRDefault="001F54AC" w:rsidP="001F54AC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54AC" w:rsidRDefault="001F54AC" w:rsidP="001F54AC">
      <w:pPr>
        <w:pStyle w:val="a5"/>
        <w:spacing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Использованная литература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интернет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ресурсы.</w:t>
      </w:r>
      <w:r>
        <w:t xml:space="preserve"> </w:t>
      </w:r>
    </w:p>
    <w:p w:rsidR="001F54AC" w:rsidRDefault="001F54AC" w:rsidP="001F54AC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Атутов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П.Р. Технология и современное образование / П.Р.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Атутов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Педагогика. –  1996. –  № 2. –  С.236.</w:t>
      </w:r>
    </w:p>
    <w:p w:rsidR="001F54AC" w:rsidRDefault="001F54AC" w:rsidP="001F54AC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Зайцев В.С. Современные педагогические технологии: Учебное пособие. – в 2-ух книгах. – книга 1. – Челябинск, ЧГПУ, 2014 – 411 с.</w:t>
      </w:r>
    </w:p>
    <w:p w:rsidR="001F54AC" w:rsidRDefault="001F54AC" w:rsidP="001F54AC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Ксензова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Г.Ю. Перспективные школьные технологии: – М.: Педагогическое общество России, 2000. –  С.214. </w:t>
      </w:r>
    </w:p>
    <w:p w:rsidR="001F54AC" w:rsidRDefault="001F54AC" w:rsidP="001F54AC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Сальникова Т.П. Педагогические технологии: Учебное пособие /</w:t>
      </w:r>
      <w:proofErr w:type="gramStart"/>
      <w:r>
        <w:rPr>
          <w:rFonts w:ascii="Times New Roman" w:hAnsi="Times New Roman" w:cs="Times New Roman"/>
          <w:sz w:val="28"/>
          <w:szCs w:val="28"/>
        </w:rPr>
        <w:t>М.:ТЦ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Сфера, 2005.</w:t>
      </w:r>
    </w:p>
    <w:p w:rsidR="001F54AC" w:rsidRDefault="001F54AC" w:rsidP="001F54AC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Селевко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Г.К. Современные образовательные технологии. М.,1998.</w:t>
      </w:r>
    </w:p>
    <w:p w:rsidR="001F54AC" w:rsidRPr="00DD2FBA" w:rsidRDefault="00D4360C" w:rsidP="001F54AC">
      <w:pPr>
        <w:pStyle w:val="a5"/>
        <w:numPr>
          <w:ilvl w:val="0"/>
          <w:numId w:val="5"/>
        </w:numPr>
        <w:spacing w:line="360" w:lineRule="auto"/>
        <w:rPr>
          <w:rStyle w:val="a6"/>
          <w:color w:val="548DD4" w:themeColor="text2" w:themeTint="99"/>
        </w:rPr>
      </w:pPr>
      <w:hyperlink r:id="rId6" w:tgtFrame="_blank" w:history="1">
        <w:r w:rsidR="001F54AC" w:rsidRPr="00DD2FBA">
          <w:rPr>
            <w:rStyle w:val="a6"/>
            <w:rFonts w:ascii="Times New Roman" w:hAnsi="Times New Roman" w:cs="Times New Roman"/>
            <w:color w:val="548DD4" w:themeColor="text2" w:themeTint="99"/>
            <w:sz w:val="28"/>
            <w:szCs w:val="28"/>
          </w:rPr>
          <w:t>http://xn--i1abbnckbmcl9fb.xn--p1ai/%D1%81%D1%82%D0%B0%D1%82%D1%8C%D0%B8/572344/</w:t>
        </w:r>
      </w:hyperlink>
    </w:p>
    <w:p w:rsidR="001F54AC" w:rsidRPr="00DD2FBA" w:rsidRDefault="00D4360C" w:rsidP="001F54AC">
      <w:pPr>
        <w:pStyle w:val="a5"/>
        <w:numPr>
          <w:ilvl w:val="0"/>
          <w:numId w:val="5"/>
        </w:numPr>
        <w:spacing w:line="360" w:lineRule="auto"/>
        <w:jc w:val="both"/>
        <w:rPr>
          <w:color w:val="548DD4" w:themeColor="text2" w:themeTint="99"/>
        </w:rPr>
      </w:pPr>
      <w:hyperlink r:id="rId7" w:history="1">
        <w:r w:rsidR="001F54AC" w:rsidRPr="00DD2FBA">
          <w:rPr>
            <w:rStyle w:val="a6"/>
            <w:rFonts w:ascii="Times New Roman" w:hAnsi="Times New Roman" w:cs="Times New Roman"/>
            <w:color w:val="548DD4" w:themeColor="text2" w:themeTint="99"/>
            <w:sz w:val="28"/>
            <w:szCs w:val="28"/>
          </w:rPr>
          <w:t>http://psyvision.ru/help/pedagogika/43-ped-tech20/592-tekhnologiya-kollektivnogo-vzaimoobucheniya-kso</w:t>
        </w:r>
      </w:hyperlink>
    </w:p>
    <w:p w:rsidR="00DD2FBA" w:rsidRDefault="00DD2FBA" w:rsidP="00431273">
      <w:pPr>
        <w:spacing w:after="0" w:line="360" w:lineRule="auto"/>
        <w:jc w:val="both"/>
        <w:rPr>
          <w:noProof/>
          <w:lang w:eastAsia="ru-RU"/>
        </w:rPr>
      </w:pPr>
    </w:p>
    <w:p w:rsidR="00DD2FBA" w:rsidRDefault="00DD2FBA" w:rsidP="007449E6">
      <w:pPr>
        <w:spacing w:after="0" w:line="360" w:lineRule="auto"/>
        <w:ind w:firstLine="851"/>
        <w:jc w:val="both"/>
        <w:rPr>
          <w:noProof/>
          <w:lang w:eastAsia="ru-RU"/>
        </w:rPr>
      </w:pPr>
    </w:p>
    <w:p w:rsidR="00DD2FBA" w:rsidRDefault="00DD2FBA" w:rsidP="007449E6">
      <w:pPr>
        <w:spacing w:after="0" w:line="360" w:lineRule="auto"/>
        <w:ind w:firstLine="851"/>
        <w:jc w:val="both"/>
        <w:rPr>
          <w:noProof/>
          <w:lang w:eastAsia="ru-RU"/>
        </w:rPr>
      </w:pPr>
    </w:p>
    <w:p w:rsidR="00DD2FBA" w:rsidRDefault="00DD2FBA" w:rsidP="007449E6">
      <w:pPr>
        <w:spacing w:after="0" w:line="360" w:lineRule="auto"/>
        <w:ind w:firstLine="851"/>
        <w:jc w:val="both"/>
        <w:rPr>
          <w:noProof/>
          <w:lang w:eastAsia="ru-RU"/>
        </w:rPr>
      </w:pPr>
    </w:p>
    <w:sectPr w:rsidR="00DD2FBA" w:rsidSect="0043127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5366D06"/>
    <w:multiLevelType w:val="hybridMultilevel"/>
    <w:tmpl w:val="B52025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03A65"/>
    <w:multiLevelType w:val="hybridMultilevel"/>
    <w:tmpl w:val="03180A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E58AF"/>
    <w:multiLevelType w:val="hybridMultilevel"/>
    <w:tmpl w:val="92EC0E84"/>
    <w:lvl w:ilvl="0" w:tplc="631226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D35390"/>
    <w:multiLevelType w:val="hybridMultilevel"/>
    <w:tmpl w:val="F6A23FB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266"/>
    <w:rsid w:val="001F54AC"/>
    <w:rsid w:val="00396CBB"/>
    <w:rsid w:val="00431273"/>
    <w:rsid w:val="00446266"/>
    <w:rsid w:val="005B3C13"/>
    <w:rsid w:val="00675E5C"/>
    <w:rsid w:val="006A41C9"/>
    <w:rsid w:val="007449E6"/>
    <w:rsid w:val="00AB0869"/>
    <w:rsid w:val="00B515A0"/>
    <w:rsid w:val="00B815A2"/>
    <w:rsid w:val="00D4360C"/>
    <w:rsid w:val="00D5358C"/>
    <w:rsid w:val="00DD2FBA"/>
    <w:rsid w:val="00E7088B"/>
    <w:rsid w:val="00FB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DF73A1-90BE-40EE-A56E-68544ADC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54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26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7088B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FB7CCE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F54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Normal (Web)"/>
    <w:basedOn w:val="a"/>
    <w:semiHidden/>
    <w:unhideWhenUsed/>
    <w:rsid w:val="001F5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F54A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Paragraph1">
    <w:name w:val="List Paragraph1"/>
    <w:basedOn w:val="a"/>
    <w:rsid w:val="001F54AC"/>
    <w:pPr>
      <w:suppressAutoHyphens/>
      <w:autoSpaceDE w:val="0"/>
      <w:ind w:left="720"/>
    </w:pPr>
    <w:rPr>
      <w:rFonts w:ascii="Calibri" w:eastAsia="Times New Roman" w:hAnsi="Calibri" w:cs="Times New Roman"/>
      <w:szCs w:val="24"/>
      <w:lang w:eastAsia="ar-SA"/>
    </w:rPr>
  </w:style>
  <w:style w:type="character" w:customStyle="1" w:styleId="mw-headline">
    <w:name w:val="mw-headline"/>
    <w:basedOn w:val="a0"/>
    <w:rsid w:val="001F54AC"/>
  </w:style>
  <w:style w:type="character" w:customStyle="1" w:styleId="st">
    <w:name w:val="st"/>
    <w:basedOn w:val="a0"/>
    <w:rsid w:val="001F54AC"/>
  </w:style>
  <w:style w:type="character" w:styleId="a8">
    <w:name w:val="Emphasis"/>
    <w:basedOn w:val="a0"/>
    <w:qFormat/>
    <w:rsid w:val="001F54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syvision.ru/help/pedagogika/43-ped-tech20/592-tekhnologiya-kollektivnogo-vzaimoobucheniya-ks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i1abbnckbmcl9fb.xn--p1ai/%D1%81%D1%82%D0%B0%D1%82%D1%8C%D0%B8/572344/" TargetMode="External"/><Relationship Id="rId5" Type="http://schemas.openxmlformats.org/officeDocument/2006/relationships/hyperlink" Target="mailto:liliyazakarievn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1694</Words>
  <Characters>9659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Stud-1</dc:creator>
  <cp:lastModifiedBy>User</cp:lastModifiedBy>
  <cp:revision>3</cp:revision>
  <dcterms:created xsi:type="dcterms:W3CDTF">2019-08-02T19:23:00Z</dcterms:created>
  <dcterms:modified xsi:type="dcterms:W3CDTF">2019-10-13T20:55:00Z</dcterms:modified>
</cp:coreProperties>
</file>